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Default Extension="docx" ContentType="application/vnd.openxmlformats-officedocument.wordprocessingml.document"/>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57"/>
        <w:ind w:firstLine="0"/>
        <w:jc w:val="center"/>
        <w:rPr>
          <w:sz w:val="24"/>
          <w:szCs w:val="24"/>
        </w:rPr>
      </w:pPr>
      <w:r>
        <w:rPr>
          <w:sz w:val="24"/>
          <w:szCs w:val="24"/>
        </w:rPr>
      </w:r>
      <w:r>
        <w:rPr>
          <w:sz w:val="24"/>
          <w:szCs w:val="24"/>
        </w:rPr>
      </w:r>
      <w:r>
        <w:rPr>
          <w:sz w:val="24"/>
          <w:szCs w:val="24"/>
        </w:rPr>
      </w:r>
      <w:r>
        <w:rPr>
          <w:sz w:val="24"/>
          <w:szCs w:val="24"/>
        </w:rPr>
        <w:object>
          <v:shape id="1027" type="#_x0000_t75" filled="f" stroked="f" style="margin-left:0.0pt;margin-top:0.0pt;width:440.85pt;height:95.1pt;mso-wrap-distance-left:0.0pt;mso-wrap-distance-right:0.0pt;visibility:visible;">
            <v:imagedata r:id="rId2" embosscolor="white" o:title=""/>
            <v:stroke on="f" joinstyle="miter"/>
            <o:lock aspectratio="true" v:ext="view"/>
            <v:fill/>
          </v:shape>
          <o:OLEObject Type="EMBED" ProgID="Word.Document.12" ShapeID="1027" DrawAspect="Content" ObjectID="0" r:id="rId3"/>
        </w:object>
      </w:r>
      <w:r>
        <w:rPr>
          <w:sz w:val="24"/>
          <w:szCs w:val="24"/>
        </w:rPr>
      </w:r>
    </w:p>
    <w:p>
      <w:pPr>
        <w:pStyle w:val="style157"/>
        <w:ind w:firstLine="0"/>
        <w:rPr>
          <w:sz w:val="24"/>
          <w:szCs w:val="24"/>
        </w:rPr>
      </w:pPr>
      <w:r>
        <w:rPr>
          <w:sz w:val="24"/>
          <w:szCs w:val="24"/>
        </w:rPr>
        <w:t>Phone</w:t>
      </w:r>
      <w:r>
        <w:rPr>
          <w:sz w:val="24"/>
          <w:szCs w:val="24"/>
        </w:rPr>
        <w:tab/>
      </w:r>
      <w:r>
        <w:rPr>
          <w:sz w:val="24"/>
          <w:szCs w:val="24"/>
        </w:rPr>
        <w:t>: 8575883406</w:t>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                      </w:t>
      </w:r>
      <w:r>
        <w:rPr>
          <w:sz w:val="24"/>
          <w:szCs w:val="24"/>
        </w:rPr>
        <w:t xml:space="preserve">Website: gkzc.edu.in  </w:t>
      </w:r>
    </w:p>
    <w:p>
      <w:pPr>
        <w:pStyle w:val="style157"/>
        <w:ind w:firstLine="0"/>
        <w:rPr>
          <w:sz w:val="24"/>
          <w:szCs w:val="24"/>
        </w:rPr>
      </w:pPr>
      <w:r>
        <w:rPr>
          <w:sz w:val="24"/>
          <w:szCs w:val="24"/>
        </w:rPr>
        <w:t>P.O       : Khawzawl</w:t>
      </w:r>
      <w:r>
        <w:rPr>
          <w:sz w:val="24"/>
          <w:szCs w:val="24"/>
        </w:rPr>
        <w:tab/>
      </w:r>
      <w:r>
        <w:rPr>
          <w:sz w:val="24"/>
          <w:szCs w:val="24"/>
        </w:rPr>
        <w:tab/>
      </w:r>
      <w:r>
        <w:rPr>
          <w:sz w:val="24"/>
          <w:szCs w:val="24"/>
        </w:rPr>
        <w:tab/>
      </w:r>
      <w:r>
        <w:rPr>
          <w:sz w:val="24"/>
          <w:szCs w:val="24"/>
        </w:rPr>
        <w:tab/>
      </w:r>
      <w:r>
        <w:rPr>
          <w:sz w:val="24"/>
          <w:szCs w:val="24"/>
        </w:rPr>
        <w:t xml:space="preserve">                                   Email: principal@gkzc.edu.in</w:t>
      </w:r>
    </w:p>
    <w:p>
      <w:pPr>
        <w:pStyle w:val="style157"/>
        <w:ind w:firstLine="0"/>
        <w:rPr>
          <w:sz w:val="24"/>
          <w:szCs w:val="24"/>
        </w:rPr>
      </w:pPr>
      <w:r>
        <w:rPr>
          <w:sz w:val="24"/>
          <w:szCs w:val="24"/>
          <w:u w:val="single"/>
        </w:rPr>
        <w:t xml:space="preserve">PIN      </w:t>
      </w:r>
      <w:r>
        <w:rPr>
          <w:sz w:val="24"/>
          <w:szCs w:val="24"/>
          <w:u w:val="single"/>
        </w:rPr>
        <w:tab/>
      </w:r>
      <w:r>
        <w:rPr>
          <w:sz w:val="24"/>
          <w:szCs w:val="24"/>
          <w:u w:val="single"/>
        </w:rPr>
        <w:t>: 796310</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_________</w:t>
      </w:r>
    </w:p>
    <w:p>
      <w:pPr>
        <w:pStyle w:val="style0"/>
        <w:spacing w:lineRule="auto" w:line="240"/>
        <w:rPr>
          <w:sz w:val="24"/>
          <w:szCs w:val="24"/>
        </w:rPr>
      </w:pPr>
      <w:r>
        <w:rPr>
          <w:sz w:val="24"/>
          <w:szCs w:val="24"/>
        </w:rPr>
        <w:t>No.A</w:t>
      </w:r>
      <w:r>
        <w:rPr>
          <w:sz w:val="24"/>
          <w:szCs w:val="24"/>
        </w:rPr>
        <w:t>.</w:t>
      </w:r>
      <w:r>
        <w:rPr>
          <w:sz w:val="24"/>
          <w:szCs w:val="24"/>
        </w:rPr>
        <w:t xml:space="preserve">                </w:t>
      </w:r>
      <w:r>
        <w:rPr>
          <w:sz w:val="24"/>
          <w:szCs w:val="24"/>
        </w:rPr>
        <w:t xml:space="preserve">                       </w:t>
      </w:r>
      <w:r>
        <w:rPr>
          <w:sz w:val="24"/>
          <w:szCs w:val="24"/>
        </w:rPr>
        <w:t xml:space="preserve">                                          </w:t>
      </w:r>
      <w:r>
        <w:rPr>
          <w:sz w:val="24"/>
          <w:szCs w:val="24"/>
        </w:rPr>
        <w:t xml:space="preserve">           </w:t>
      </w:r>
      <w:r>
        <w:rPr>
          <w:sz w:val="24"/>
          <w:szCs w:val="24"/>
        </w:rPr>
        <w:t xml:space="preserve">Dated </w:t>
      </w:r>
      <w:r>
        <w:rPr>
          <w:sz w:val="24"/>
          <w:szCs w:val="24"/>
        </w:rPr>
        <w:t>Khawzawl</w:t>
      </w:r>
      <w:r>
        <w:rPr>
          <w:sz w:val="24"/>
          <w:szCs w:val="24"/>
        </w:rPr>
        <w:t xml:space="preserve"> the </w:t>
      </w:r>
      <w:r>
        <w:rPr>
          <w:sz w:val="24"/>
          <w:szCs w:val="24"/>
        </w:rPr>
        <w:t>28</w:t>
      </w:r>
      <w:r>
        <w:rPr>
          <w:sz w:val="24"/>
          <w:szCs w:val="24"/>
          <w:vertAlign w:val="superscript"/>
        </w:rPr>
        <w:t>th</w:t>
      </w:r>
      <w:r>
        <w:rPr>
          <w:sz w:val="24"/>
          <w:szCs w:val="24"/>
        </w:rPr>
        <w:t xml:space="preserve"> April 2023</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To,</w:t>
      </w:r>
    </w:p>
    <w:p>
      <w:pPr>
        <w:pStyle w:val="style0"/>
        <w:spacing w:after="0" w:lineRule="auto" w:line="240"/>
        <w:ind w:firstLine="720"/>
        <w:rPr>
          <w:rFonts w:ascii="Times New Roman" w:cs="Times New Roman" w:hAnsi="Times New Roman"/>
          <w:sz w:val="24"/>
          <w:szCs w:val="24"/>
        </w:rPr>
      </w:pPr>
      <w:r>
        <w:rPr>
          <w:rFonts w:ascii="Times New Roman" w:cs="Times New Roman" w:hAnsi="Times New Roman"/>
          <w:sz w:val="24"/>
          <w:szCs w:val="24"/>
        </w:rPr>
        <w:t>The Director</w:t>
      </w:r>
    </w:p>
    <w:p>
      <w:pPr>
        <w:pStyle w:val="style0"/>
        <w:spacing w:after="0" w:lineRule="auto" w:line="240"/>
        <w:ind w:firstLine="720"/>
        <w:rPr>
          <w:rFonts w:ascii="Times New Roman" w:cs="Times New Roman" w:hAnsi="Times New Roman"/>
          <w:sz w:val="24"/>
          <w:szCs w:val="24"/>
        </w:rPr>
      </w:pPr>
      <w:r>
        <w:rPr>
          <w:rFonts w:ascii="Times New Roman" w:cs="Times New Roman" w:hAnsi="Times New Roman"/>
          <w:sz w:val="24"/>
          <w:szCs w:val="24"/>
        </w:rPr>
        <w:t>Higher and Technical Education</w:t>
      </w:r>
    </w:p>
    <w:p>
      <w:pPr>
        <w:pStyle w:val="style0"/>
        <w:spacing w:after="0" w:lineRule="auto" w:line="240"/>
        <w:ind w:firstLine="720"/>
        <w:rPr>
          <w:rFonts w:ascii="Times New Roman" w:cs="Times New Roman" w:hAnsi="Times New Roman"/>
          <w:sz w:val="24"/>
          <w:szCs w:val="24"/>
        </w:rPr>
      </w:pPr>
      <w:r>
        <w:rPr>
          <w:rFonts w:ascii="Times New Roman" w:cs="Times New Roman" w:hAnsi="Times New Roman"/>
          <w:sz w:val="24"/>
          <w:szCs w:val="24"/>
        </w:rPr>
        <w:t>Aizawl</w:t>
      </w:r>
      <w:r>
        <w:rPr>
          <w:rFonts w:ascii="Times New Roman" w:cs="Times New Roman" w:hAnsi="Times New Roman"/>
          <w:sz w:val="24"/>
          <w:szCs w:val="24"/>
        </w:rPr>
        <w:t>, Mizoram</w:t>
      </w:r>
    </w:p>
    <w:p>
      <w:pPr>
        <w:pStyle w:val="style0"/>
        <w:spacing w:after="0" w:lineRule="auto" w:line="240"/>
        <w:ind w:firstLine="72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Sub</w:t>
      </w:r>
      <w:r>
        <w:rPr>
          <w:rFonts w:ascii="Times New Roman" w:cs="Times New Roman" w:hAnsi="Times New Roman"/>
          <w:sz w:val="24"/>
          <w:szCs w:val="24"/>
        </w:rPr>
        <w:t>ject</w:t>
      </w:r>
      <w:r>
        <w:rPr>
          <w:rFonts w:ascii="Times New Roman" w:cs="Times New Roman" w:hAnsi="Times New Roman"/>
          <w:sz w:val="24"/>
          <w:szCs w:val="24"/>
        </w:rPr>
        <w:t xml:space="preserve">: Submission of steps taken by </w:t>
      </w:r>
      <w:r>
        <w:rPr>
          <w:rFonts w:ascii="Times New Roman" w:cs="Times New Roman" w:hAnsi="Times New Roman"/>
          <w:sz w:val="24"/>
          <w:szCs w:val="24"/>
        </w:rPr>
        <w:t>Govt</w:t>
      </w:r>
      <w:r>
        <w:rPr>
          <w:rFonts w:ascii="Times New Roman" w:cs="Times New Roman" w:hAnsi="Times New Roman"/>
          <w:sz w:val="24"/>
          <w:szCs w:val="24"/>
        </w:rPr>
        <w:t xml:space="preserve"> </w:t>
      </w:r>
      <w:r>
        <w:rPr>
          <w:rFonts w:ascii="Times New Roman" w:cs="Times New Roman" w:hAnsi="Times New Roman"/>
          <w:sz w:val="24"/>
          <w:szCs w:val="24"/>
        </w:rPr>
        <w:t>Khawzawl</w:t>
      </w:r>
      <w:r>
        <w:rPr>
          <w:rFonts w:ascii="Times New Roman" w:cs="Times New Roman" w:hAnsi="Times New Roman"/>
          <w:sz w:val="24"/>
          <w:szCs w:val="24"/>
        </w:rPr>
        <w:t xml:space="preserve"> College regarding NEP 2020</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Sir,</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With reference to your letter no B.21014/2/2023- DTE (THE) dated </w:t>
      </w:r>
      <w:r>
        <w:rPr>
          <w:rFonts w:ascii="Times New Roman" w:cs="Times New Roman" w:hAnsi="Times New Roman"/>
          <w:sz w:val="24"/>
          <w:szCs w:val="24"/>
        </w:rPr>
        <w:t>Aizawl</w:t>
      </w:r>
      <w:r>
        <w:rPr>
          <w:rFonts w:ascii="Times New Roman" w:cs="Times New Roman" w:hAnsi="Times New Roman"/>
          <w:sz w:val="24"/>
          <w:szCs w:val="24"/>
        </w:rPr>
        <w:t>, the 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April 2023, the following are the steps taken by </w:t>
      </w:r>
      <w:r>
        <w:rPr>
          <w:rFonts w:ascii="Times New Roman" w:cs="Times New Roman" w:hAnsi="Times New Roman"/>
          <w:sz w:val="24"/>
          <w:szCs w:val="24"/>
        </w:rPr>
        <w:t>Govt</w:t>
      </w:r>
      <w:r>
        <w:rPr>
          <w:rFonts w:ascii="Times New Roman" w:cs="Times New Roman" w:hAnsi="Times New Roman"/>
          <w:sz w:val="24"/>
          <w:szCs w:val="24"/>
        </w:rPr>
        <w:t xml:space="preserve"> </w:t>
      </w:r>
      <w:r>
        <w:rPr>
          <w:rFonts w:ascii="Times New Roman" w:cs="Times New Roman" w:hAnsi="Times New Roman"/>
          <w:sz w:val="24"/>
          <w:szCs w:val="24"/>
        </w:rPr>
        <w:t>Khawzawl</w:t>
      </w:r>
      <w:r>
        <w:rPr>
          <w:rFonts w:ascii="Times New Roman" w:cs="Times New Roman" w:hAnsi="Times New Roman"/>
          <w:sz w:val="24"/>
          <w:szCs w:val="24"/>
        </w:rPr>
        <w:t xml:space="preserve"> College regarding NEP 2020</w:t>
      </w:r>
    </w:p>
    <w:p>
      <w:pPr>
        <w:pStyle w:val="style179"/>
        <w:numPr>
          <w:ilvl w:val="0"/>
          <w:numId w:val="1"/>
        </w:numPr>
        <w:spacing w:lineRule="auto" w:line="240"/>
        <w:rPr>
          <w:rFonts w:ascii="Times New Roman" w:cs="Times New Roman" w:hAnsi="Times New Roman"/>
          <w:sz w:val="24"/>
          <w:szCs w:val="24"/>
        </w:rPr>
      </w:pPr>
      <w:r>
        <w:rPr>
          <w:rFonts w:ascii="Times New Roman" w:cs="Times New Roman" w:hAnsi="Times New Roman"/>
          <w:sz w:val="24"/>
          <w:szCs w:val="24"/>
        </w:rPr>
        <w:t>NEP 2020 Implementation Cell has been constituted in the College with the following members:</w:t>
      </w:r>
    </w:p>
    <w:p>
      <w:pPr>
        <w:pStyle w:val="style179"/>
        <w:numPr>
          <w:ilvl w:val="0"/>
          <w:numId w:val="6"/>
        </w:numPr>
        <w:spacing w:lineRule="auto" w:line="240"/>
        <w:ind w:left="1418"/>
        <w:jc w:val="both"/>
        <w:rPr>
          <w:rFonts w:ascii="Times New Roman" w:cs="Times New Roman" w:hAnsi="Times New Roman"/>
          <w:sz w:val="24"/>
          <w:szCs w:val="24"/>
        </w:rPr>
      </w:pPr>
      <w:r>
        <w:rPr>
          <w:rFonts w:ascii="Times New Roman" w:cs="Times New Roman" w:hAnsi="Times New Roman"/>
          <w:sz w:val="24"/>
          <w:szCs w:val="24"/>
        </w:rPr>
        <w:t>N.Umananda</w:t>
      </w:r>
      <w:r>
        <w:rPr>
          <w:rFonts w:ascii="Times New Roman" w:cs="Times New Roman" w:hAnsi="Times New Roman"/>
          <w:sz w:val="24"/>
          <w:szCs w:val="24"/>
        </w:rPr>
        <w:t xml:space="preserve"> Singh, Associate Professor - Chairman/Nodal Officer</w:t>
      </w:r>
    </w:p>
    <w:p>
      <w:pPr>
        <w:pStyle w:val="style179"/>
        <w:numPr>
          <w:ilvl w:val="0"/>
          <w:numId w:val="6"/>
        </w:numPr>
        <w:spacing w:lineRule="auto" w:line="240"/>
        <w:ind w:left="1418"/>
        <w:jc w:val="both"/>
        <w:rPr>
          <w:rFonts w:ascii="Times New Roman" w:cs="Times New Roman" w:hAnsi="Times New Roman"/>
          <w:sz w:val="24"/>
          <w:szCs w:val="24"/>
        </w:rPr>
      </w:pPr>
      <w:r>
        <w:rPr>
          <w:rFonts w:ascii="Times New Roman" w:cs="Times New Roman" w:hAnsi="Times New Roman"/>
          <w:sz w:val="24"/>
          <w:szCs w:val="24"/>
        </w:rPr>
        <w:t>R.Lalthanliana</w:t>
      </w:r>
      <w:r>
        <w:rPr>
          <w:rFonts w:ascii="Times New Roman" w:cs="Times New Roman" w:hAnsi="Times New Roman"/>
          <w:sz w:val="24"/>
          <w:szCs w:val="24"/>
        </w:rPr>
        <w:t xml:space="preserve"> Associate Professor- Secretary</w:t>
      </w:r>
    </w:p>
    <w:p>
      <w:pPr>
        <w:pStyle w:val="style179"/>
        <w:numPr>
          <w:ilvl w:val="0"/>
          <w:numId w:val="5"/>
        </w:numPr>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H. </w:t>
      </w:r>
      <w:r>
        <w:rPr>
          <w:rFonts w:ascii="Times New Roman" w:cs="Times New Roman" w:hAnsi="Times New Roman"/>
          <w:sz w:val="24"/>
          <w:szCs w:val="24"/>
        </w:rPr>
        <w:t>Vanlalhruaia</w:t>
      </w:r>
      <w:r>
        <w:rPr>
          <w:rFonts w:ascii="Times New Roman" w:cs="Times New Roman" w:hAnsi="Times New Roman"/>
          <w:sz w:val="24"/>
          <w:szCs w:val="24"/>
        </w:rPr>
        <w:t xml:space="preserve"> Assistant Professor II</w:t>
      </w:r>
    </w:p>
    <w:p>
      <w:pPr>
        <w:pStyle w:val="style179"/>
        <w:numPr>
          <w:ilvl w:val="0"/>
          <w:numId w:val="5"/>
        </w:numPr>
        <w:spacing w:lineRule="auto" w:line="240"/>
        <w:jc w:val="both"/>
        <w:rPr>
          <w:rFonts w:ascii="Times New Roman" w:cs="Times New Roman" w:hAnsi="Times New Roman"/>
          <w:sz w:val="24"/>
          <w:szCs w:val="24"/>
        </w:rPr>
      </w:pPr>
      <w:r>
        <w:rPr>
          <w:rFonts w:ascii="Times New Roman" w:cs="Times New Roman" w:hAnsi="Times New Roman"/>
          <w:sz w:val="24"/>
          <w:szCs w:val="24"/>
        </w:rPr>
        <w:t>Dr.</w:t>
      </w:r>
      <w:r>
        <w:rPr>
          <w:rFonts w:ascii="Times New Roman" w:cs="Times New Roman" w:hAnsi="Times New Roman"/>
          <w:sz w:val="24"/>
          <w:szCs w:val="24"/>
        </w:rPr>
        <w:t xml:space="preserve"> </w:t>
      </w:r>
      <w:r>
        <w:rPr>
          <w:rFonts w:ascii="Times New Roman" w:cs="Times New Roman" w:hAnsi="Times New Roman"/>
          <w:sz w:val="24"/>
          <w:szCs w:val="24"/>
        </w:rPr>
        <w:t>Lalliantluanga</w:t>
      </w:r>
      <w:r>
        <w:rPr>
          <w:rFonts w:ascii="Times New Roman" w:cs="Times New Roman" w:hAnsi="Times New Roman"/>
          <w:sz w:val="24"/>
          <w:szCs w:val="24"/>
        </w:rPr>
        <w:t xml:space="preserve"> </w:t>
      </w:r>
      <w:r>
        <w:rPr>
          <w:rFonts w:ascii="Times New Roman" w:cs="Times New Roman" w:hAnsi="Times New Roman"/>
          <w:sz w:val="24"/>
          <w:szCs w:val="24"/>
        </w:rPr>
        <w:t>Ralte</w:t>
      </w:r>
      <w:r>
        <w:rPr>
          <w:rFonts w:ascii="Times New Roman" w:cs="Times New Roman" w:hAnsi="Times New Roman"/>
          <w:sz w:val="24"/>
          <w:szCs w:val="24"/>
        </w:rPr>
        <w:t xml:space="preserve"> Assistant Professor</w:t>
      </w:r>
    </w:p>
    <w:p>
      <w:pPr>
        <w:pStyle w:val="style179"/>
        <w:spacing w:lineRule="auto" w:line="240"/>
        <w:rPr>
          <w:rFonts w:ascii="Times New Roman" w:cs="Times New Roman" w:hAnsi="Times New Roman"/>
          <w:sz w:val="24"/>
          <w:szCs w:val="24"/>
        </w:rPr>
      </w:pPr>
    </w:p>
    <w:p>
      <w:pPr>
        <w:pStyle w:val="style179"/>
        <w:numPr>
          <w:ilvl w:val="0"/>
          <w:numId w:val="1"/>
        </w:numPr>
        <w:spacing w:lineRule="auto" w:line="240"/>
        <w:rPr>
          <w:rFonts w:ascii="Times New Roman" w:cs="Times New Roman" w:hAnsi="Times New Roman"/>
          <w:sz w:val="24"/>
          <w:szCs w:val="24"/>
        </w:rPr>
      </w:pPr>
      <w:r>
        <w:rPr>
          <w:rFonts w:ascii="Times New Roman" w:cs="Times New Roman" w:hAnsi="Times New Roman"/>
          <w:sz w:val="24"/>
          <w:szCs w:val="24"/>
        </w:rPr>
        <w:t>Skill-based Courses- Computer Training, Carpentry and Beautician Courses have been proposed to be introduced in the College.</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(Action taken has been prepared and attached).</w:t>
      </w:r>
    </w:p>
    <w:p>
      <w:pPr>
        <w:pStyle w:val="style179"/>
        <w:spacing w:lineRule="auto" w:line="240"/>
        <w:rPr>
          <w:rFonts w:ascii="Times New Roman" w:cs="Times New Roman" w:hAnsi="Times New Roman"/>
          <w:sz w:val="24"/>
          <w:szCs w:val="24"/>
        </w:rPr>
      </w:pPr>
    </w:p>
    <w:p>
      <w:pPr>
        <w:pStyle w:val="style179"/>
        <w:numPr>
          <w:ilvl w:val="0"/>
          <w:numId w:val="1"/>
        </w:numPr>
        <w:spacing w:lineRule="auto" w:line="240"/>
        <w:rPr>
          <w:rFonts w:ascii="Times New Roman" w:cs="Times New Roman" w:hAnsi="Times New Roman"/>
          <w:sz w:val="24"/>
          <w:szCs w:val="24"/>
        </w:rPr>
      </w:pPr>
      <w:r>
        <w:rPr>
          <w:rFonts w:ascii="Times New Roman" w:cs="Times New Roman" w:hAnsi="Times New Roman"/>
          <w:sz w:val="24"/>
          <w:szCs w:val="24"/>
        </w:rPr>
        <w:t xml:space="preserve">Institutional Development Plan (IDP) of </w:t>
      </w:r>
      <w:r>
        <w:rPr>
          <w:rFonts w:ascii="Times New Roman" w:cs="Times New Roman" w:hAnsi="Times New Roman"/>
          <w:sz w:val="24"/>
          <w:szCs w:val="24"/>
        </w:rPr>
        <w:t>Govt</w:t>
      </w:r>
      <w:r>
        <w:rPr>
          <w:rFonts w:ascii="Times New Roman" w:cs="Times New Roman" w:hAnsi="Times New Roman"/>
          <w:sz w:val="24"/>
          <w:szCs w:val="24"/>
        </w:rPr>
        <w:t xml:space="preserve"> </w:t>
      </w:r>
      <w:r>
        <w:rPr>
          <w:rFonts w:ascii="Times New Roman" w:cs="Times New Roman" w:hAnsi="Times New Roman"/>
          <w:sz w:val="24"/>
          <w:szCs w:val="24"/>
        </w:rPr>
        <w:t>Khawzawl</w:t>
      </w:r>
      <w:r>
        <w:rPr>
          <w:rFonts w:ascii="Times New Roman" w:cs="Times New Roman" w:hAnsi="Times New Roman"/>
          <w:sz w:val="24"/>
          <w:szCs w:val="24"/>
        </w:rPr>
        <w:t xml:space="preserve"> College has been duly filled and submitted to the Director. The same has been posted on the official website of </w:t>
      </w:r>
      <w:r>
        <w:rPr>
          <w:rFonts w:ascii="Times New Roman" w:cs="Times New Roman" w:hAnsi="Times New Roman"/>
          <w:sz w:val="24"/>
          <w:szCs w:val="24"/>
        </w:rPr>
        <w:t>Govt</w:t>
      </w:r>
      <w:r>
        <w:rPr>
          <w:rFonts w:ascii="Times New Roman" w:cs="Times New Roman" w:hAnsi="Times New Roman"/>
          <w:sz w:val="24"/>
          <w:szCs w:val="24"/>
        </w:rPr>
        <w:t xml:space="preserve"> </w:t>
      </w:r>
      <w:r>
        <w:rPr>
          <w:rFonts w:ascii="Times New Roman" w:cs="Times New Roman" w:hAnsi="Times New Roman"/>
          <w:sz w:val="24"/>
          <w:szCs w:val="24"/>
        </w:rPr>
        <w:t>Khawzawl</w:t>
      </w:r>
      <w:r>
        <w:rPr>
          <w:rFonts w:ascii="Times New Roman" w:cs="Times New Roman" w:hAnsi="Times New Roman"/>
          <w:sz w:val="24"/>
          <w:szCs w:val="24"/>
        </w:rPr>
        <w:t xml:space="preserve"> College.</w:t>
      </w:r>
    </w:p>
    <w:p>
      <w:pPr>
        <w:pStyle w:val="style179"/>
        <w:spacing w:lineRule="auto" w:line="240"/>
        <w:rPr>
          <w:rFonts w:ascii="Times New Roman" w:cs="Times New Roman" w:hAnsi="Times New Roman"/>
          <w:sz w:val="24"/>
          <w:szCs w:val="24"/>
        </w:rPr>
      </w:pPr>
    </w:p>
    <w:p>
      <w:pPr>
        <w:pStyle w:val="style179"/>
        <w:numPr>
          <w:ilvl w:val="0"/>
          <w:numId w:val="1"/>
        </w:numPr>
        <w:spacing w:lineRule="auto" w:line="240"/>
        <w:rPr>
          <w:rFonts w:ascii="Times New Roman" w:cs="Times New Roman" w:hAnsi="Times New Roman"/>
          <w:sz w:val="24"/>
          <w:szCs w:val="24"/>
        </w:rPr>
      </w:pPr>
      <w:r>
        <w:rPr>
          <w:rFonts w:ascii="Times New Roman" w:cs="Times New Roman" w:hAnsi="Times New Roman"/>
          <w:sz w:val="24"/>
          <w:szCs w:val="24"/>
        </w:rPr>
        <w:t>With reference to the letter no. G.28017/1/2020- DTE (HTE) dated 22</w:t>
      </w:r>
      <w:r>
        <w:rPr>
          <w:rFonts w:ascii="Times New Roman" w:cs="Times New Roman" w:hAnsi="Times New Roman"/>
          <w:sz w:val="24"/>
          <w:szCs w:val="24"/>
          <w:vertAlign w:val="superscript"/>
        </w:rPr>
        <w:t>nd</w:t>
      </w:r>
      <w:r>
        <w:rPr>
          <w:rFonts w:ascii="Times New Roman" w:cs="Times New Roman" w:hAnsi="Times New Roman"/>
          <w:sz w:val="24"/>
          <w:szCs w:val="24"/>
        </w:rPr>
        <w:t xml:space="preserve"> July 2022, issued by Director Higher and Technical Education, Mizoram Research and Development Cell has been constit</w:t>
      </w:r>
      <w:r>
        <w:rPr>
          <w:rFonts w:ascii="Times New Roman" w:cs="Times New Roman" w:hAnsi="Times New Roman"/>
          <w:sz w:val="24"/>
          <w:szCs w:val="24"/>
        </w:rPr>
        <w:t xml:space="preserve">uted in </w:t>
      </w:r>
      <w:r>
        <w:rPr>
          <w:rFonts w:ascii="Times New Roman" w:cs="Times New Roman" w:hAnsi="Times New Roman"/>
          <w:sz w:val="24"/>
          <w:szCs w:val="24"/>
        </w:rPr>
        <w:t>Govt</w:t>
      </w:r>
      <w:r>
        <w:rPr>
          <w:rFonts w:ascii="Times New Roman" w:cs="Times New Roman" w:hAnsi="Times New Roman"/>
          <w:sz w:val="24"/>
          <w:szCs w:val="24"/>
        </w:rPr>
        <w:t xml:space="preserve"> </w:t>
      </w:r>
      <w:r>
        <w:rPr>
          <w:rFonts w:ascii="Times New Roman" w:cs="Times New Roman" w:hAnsi="Times New Roman"/>
          <w:sz w:val="24"/>
          <w:szCs w:val="24"/>
        </w:rPr>
        <w:t>Kh</w:t>
      </w:r>
      <w:r>
        <w:rPr>
          <w:rFonts w:ascii="Times New Roman" w:cs="Times New Roman" w:hAnsi="Times New Roman"/>
          <w:sz w:val="24"/>
          <w:szCs w:val="24"/>
        </w:rPr>
        <w:t>awzawl</w:t>
      </w:r>
      <w:r>
        <w:rPr>
          <w:rFonts w:ascii="Times New Roman" w:cs="Times New Roman" w:hAnsi="Times New Roman"/>
          <w:sz w:val="24"/>
          <w:szCs w:val="24"/>
        </w:rPr>
        <w:t xml:space="preserve"> College.</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(Action plan and action taken is attached).</w:t>
      </w:r>
    </w:p>
    <w:p>
      <w:pPr>
        <w:pStyle w:val="style179"/>
        <w:spacing w:lineRule="auto" w:line="240"/>
        <w:rPr>
          <w:rFonts w:ascii="Times New Roman" w:cs="Times New Roman" w:hAnsi="Times New Roman"/>
          <w:sz w:val="24"/>
          <w:szCs w:val="24"/>
        </w:rPr>
      </w:pPr>
    </w:p>
    <w:p>
      <w:pPr>
        <w:pStyle w:val="style179"/>
        <w:numPr>
          <w:ilvl w:val="0"/>
          <w:numId w:val="1"/>
        </w:numPr>
        <w:spacing w:lineRule="auto" w:line="240"/>
        <w:rPr>
          <w:rFonts w:ascii="Times New Roman" w:cs="Times New Roman" w:hAnsi="Times New Roman"/>
          <w:sz w:val="24"/>
          <w:szCs w:val="24"/>
        </w:rPr>
      </w:pPr>
      <w:r>
        <w:rPr>
          <w:rFonts w:ascii="Times New Roman" w:cs="Times New Roman" w:hAnsi="Times New Roman"/>
          <w:sz w:val="24"/>
          <w:szCs w:val="24"/>
        </w:rPr>
        <w:t>Intellectual and Property Rights Cell has been constituted in the college to create awareness about IPR such as copyright, patent etc. The following are the members of IPR Cell:</w:t>
      </w:r>
    </w:p>
    <w:p>
      <w:pPr>
        <w:pStyle w:val="style179"/>
        <w:spacing w:lineRule="auto" w:line="240"/>
        <w:rPr>
          <w:rFonts w:ascii="Times New Roman" w:cs="Times New Roman" w:hAnsi="Times New Roman"/>
          <w:sz w:val="24"/>
          <w:szCs w:val="24"/>
        </w:rPr>
      </w:pP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Chairman:</w:t>
      </w:r>
      <w:r>
        <w:rPr>
          <w:rFonts w:ascii="Times New Roman" w:cs="Times New Roman" w:hAnsi="Times New Roman"/>
          <w:sz w:val="24"/>
          <w:szCs w:val="24"/>
        </w:rPr>
        <w:tab/>
      </w:r>
      <w:r>
        <w:rPr>
          <w:rFonts w:ascii="Times New Roman" w:cs="Times New Roman" w:hAnsi="Times New Roman"/>
          <w:sz w:val="24"/>
          <w:szCs w:val="24"/>
        </w:rPr>
        <w:t xml:space="preserve">H. </w:t>
      </w:r>
      <w:r>
        <w:rPr>
          <w:rFonts w:ascii="Times New Roman" w:cs="Times New Roman" w:hAnsi="Times New Roman"/>
          <w:sz w:val="24"/>
          <w:szCs w:val="24"/>
        </w:rPr>
        <w:t>Vanlalhruaia</w:t>
      </w:r>
      <w:r>
        <w:rPr>
          <w:rFonts w:ascii="Times New Roman" w:cs="Times New Roman" w:hAnsi="Times New Roman"/>
          <w:sz w:val="24"/>
          <w:szCs w:val="24"/>
        </w:rPr>
        <w:t xml:space="preserve"> </w:t>
      </w:r>
      <w:r>
        <w:rPr>
          <w:rFonts w:ascii="Times New Roman" w:cs="Times New Roman" w:hAnsi="Times New Roman"/>
          <w:sz w:val="24"/>
          <w:szCs w:val="24"/>
        </w:rPr>
        <w:t>Asst</w:t>
      </w:r>
      <w:r>
        <w:rPr>
          <w:rFonts w:ascii="Times New Roman" w:cs="Times New Roman" w:hAnsi="Times New Roman"/>
          <w:sz w:val="24"/>
          <w:szCs w:val="24"/>
        </w:rPr>
        <w:t xml:space="preserve"> Professor II</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Secretary:</w:t>
      </w:r>
      <w:r>
        <w:rPr>
          <w:rFonts w:ascii="Times New Roman" w:cs="Times New Roman" w:hAnsi="Times New Roman"/>
          <w:sz w:val="24"/>
          <w:szCs w:val="24"/>
        </w:rPr>
        <w:tab/>
      </w:r>
      <w:r>
        <w:rPr>
          <w:rFonts w:ascii="Times New Roman" w:cs="Times New Roman" w:hAnsi="Times New Roman"/>
          <w:sz w:val="24"/>
          <w:szCs w:val="24"/>
        </w:rPr>
        <w:t>Dr.</w:t>
      </w:r>
      <w:r>
        <w:rPr>
          <w:rFonts w:ascii="Times New Roman" w:cs="Times New Roman" w:hAnsi="Times New Roman"/>
          <w:sz w:val="24"/>
          <w:szCs w:val="24"/>
        </w:rPr>
        <w:t xml:space="preserve"> </w:t>
      </w:r>
      <w:r>
        <w:rPr>
          <w:rFonts w:ascii="Times New Roman" w:cs="Times New Roman" w:hAnsi="Times New Roman"/>
          <w:sz w:val="24"/>
          <w:szCs w:val="24"/>
        </w:rPr>
        <w:t>Lalliantluanga</w:t>
      </w:r>
      <w:r>
        <w:rPr>
          <w:rFonts w:ascii="Times New Roman" w:cs="Times New Roman" w:hAnsi="Times New Roman"/>
          <w:sz w:val="24"/>
          <w:szCs w:val="24"/>
        </w:rPr>
        <w:t xml:space="preserve"> </w:t>
      </w:r>
      <w:r>
        <w:rPr>
          <w:rFonts w:ascii="Times New Roman" w:cs="Times New Roman" w:hAnsi="Times New Roman"/>
          <w:sz w:val="24"/>
          <w:szCs w:val="24"/>
        </w:rPr>
        <w:t>Ralte</w:t>
      </w:r>
      <w:r>
        <w:rPr>
          <w:rFonts w:ascii="Times New Roman" w:cs="Times New Roman" w:hAnsi="Times New Roman"/>
          <w:sz w:val="24"/>
          <w:szCs w:val="24"/>
        </w:rPr>
        <w:t xml:space="preserve">, </w:t>
      </w:r>
      <w:r>
        <w:rPr>
          <w:rFonts w:ascii="Times New Roman" w:cs="Times New Roman" w:hAnsi="Times New Roman"/>
          <w:sz w:val="24"/>
          <w:szCs w:val="24"/>
        </w:rPr>
        <w:t>Asst</w:t>
      </w:r>
      <w:r>
        <w:rPr>
          <w:rFonts w:ascii="Times New Roman" w:cs="Times New Roman" w:hAnsi="Times New Roman"/>
          <w:sz w:val="24"/>
          <w:szCs w:val="24"/>
        </w:rPr>
        <w:t xml:space="preserve"> Professor</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Members:</w:t>
      </w:r>
      <w:r>
        <w:rPr>
          <w:rFonts w:ascii="Times New Roman" w:cs="Times New Roman" w:hAnsi="Times New Roman"/>
          <w:sz w:val="24"/>
          <w:szCs w:val="24"/>
        </w:rPr>
        <w:tab/>
      </w:r>
      <w:r>
        <w:rPr>
          <w:rFonts w:ascii="Times New Roman" w:cs="Times New Roman" w:hAnsi="Times New Roman"/>
          <w:sz w:val="24"/>
          <w:szCs w:val="24"/>
        </w:rPr>
        <w:t xml:space="preserve">K. </w:t>
      </w:r>
      <w:r>
        <w:rPr>
          <w:rFonts w:ascii="Times New Roman" w:cs="Times New Roman" w:hAnsi="Times New Roman"/>
          <w:sz w:val="24"/>
          <w:szCs w:val="24"/>
        </w:rPr>
        <w:t>Lalhmangaihsanga</w:t>
      </w:r>
      <w:r>
        <w:rPr>
          <w:rFonts w:ascii="Times New Roman" w:cs="Times New Roman" w:hAnsi="Times New Roman"/>
          <w:sz w:val="24"/>
          <w:szCs w:val="24"/>
        </w:rPr>
        <w:t xml:space="preserve">, </w:t>
      </w:r>
      <w:r>
        <w:rPr>
          <w:rFonts w:ascii="Times New Roman" w:cs="Times New Roman" w:hAnsi="Times New Roman"/>
          <w:sz w:val="24"/>
          <w:szCs w:val="24"/>
        </w:rPr>
        <w:t>Asst</w:t>
      </w:r>
      <w:r>
        <w:rPr>
          <w:rFonts w:ascii="Times New Roman" w:cs="Times New Roman" w:hAnsi="Times New Roman"/>
          <w:sz w:val="24"/>
          <w:szCs w:val="24"/>
        </w:rPr>
        <w:t xml:space="preserve"> Professor</w:t>
      </w:r>
    </w:p>
    <w:p>
      <w:pPr>
        <w:pStyle w:val="style179"/>
        <w:spacing w:lineRule="auto" w:line="240"/>
        <w:ind w:left="1440" w:firstLine="720"/>
        <w:rPr>
          <w:rFonts w:ascii="Times New Roman" w:cs="Times New Roman" w:hAnsi="Times New Roman"/>
          <w:sz w:val="24"/>
          <w:szCs w:val="24"/>
        </w:rPr>
      </w:pPr>
      <w:r>
        <w:rPr>
          <w:rFonts w:ascii="Times New Roman" w:cs="Times New Roman" w:hAnsi="Times New Roman"/>
          <w:sz w:val="24"/>
          <w:szCs w:val="24"/>
        </w:rPr>
        <w:t xml:space="preserve">K.C </w:t>
      </w:r>
      <w:r>
        <w:rPr>
          <w:rFonts w:ascii="Times New Roman" w:cs="Times New Roman" w:hAnsi="Times New Roman"/>
          <w:sz w:val="24"/>
          <w:szCs w:val="24"/>
        </w:rPr>
        <w:t>Lalrindika</w:t>
      </w:r>
      <w:r>
        <w:rPr>
          <w:rFonts w:ascii="Times New Roman" w:cs="Times New Roman" w:hAnsi="Times New Roman"/>
          <w:sz w:val="24"/>
          <w:szCs w:val="24"/>
        </w:rPr>
        <w:t xml:space="preserve">, </w:t>
      </w:r>
      <w:r>
        <w:rPr>
          <w:rFonts w:ascii="Times New Roman" w:cs="Times New Roman" w:hAnsi="Times New Roman"/>
          <w:sz w:val="24"/>
          <w:szCs w:val="24"/>
        </w:rPr>
        <w:t>Asst</w:t>
      </w:r>
      <w:r>
        <w:rPr>
          <w:rFonts w:ascii="Times New Roman" w:cs="Times New Roman" w:hAnsi="Times New Roman"/>
          <w:sz w:val="24"/>
          <w:szCs w:val="24"/>
        </w:rPr>
        <w:t xml:space="preserve"> Professor</w:t>
      </w:r>
    </w:p>
    <w:p>
      <w:pPr>
        <w:pStyle w:val="style179"/>
        <w:spacing w:lineRule="auto" w:line="240"/>
        <w:rPr>
          <w:rFonts w:ascii="Times New Roman" w:cs="Times New Roman" w:hAnsi="Times New Roman"/>
          <w:sz w:val="24"/>
          <w:szCs w:val="24"/>
        </w:rPr>
      </w:pPr>
    </w:p>
    <w:p>
      <w:pPr>
        <w:pStyle w:val="style179"/>
        <w:numPr>
          <w:ilvl w:val="0"/>
          <w:numId w:val="1"/>
        </w:numPr>
        <w:spacing w:lineRule="auto" w:line="240"/>
        <w:rPr>
          <w:rFonts w:ascii="Times New Roman" w:cs="Times New Roman" w:hAnsi="Times New Roman"/>
          <w:sz w:val="24"/>
          <w:szCs w:val="24"/>
        </w:rPr>
      </w:pPr>
      <w:r>
        <w:rPr>
          <w:rFonts w:ascii="Times New Roman" w:cs="Times New Roman" w:hAnsi="Times New Roman"/>
          <w:sz w:val="24"/>
          <w:szCs w:val="24"/>
        </w:rPr>
        <w:t xml:space="preserve"> Equal Opportunity Cell, Anti Ragging Cell and Discipline Committee has been constituted in the College with the following members:</w:t>
      </w:r>
    </w:p>
    <w:p>
      <w:pPr>
        <w:pStyle w:val="style179"/>
        <w:spacing w:lineRule="auto" w:line="240"/>
        <w:rPr>
          <w:rFonts w:ascii="Times New Roman" w:cs="Times New Roman" w:hAnsi="Times New Roman"/>
          <w:sz w:val="24"/>
          <w:szCs w:val="24"/>
        </w:rPr>
      </w:pPr>
    </w:p>
    <w:p>
      <w:pPr>
        <w:pStyle w:val="style179"/>
        <w:numPr>
          <w:ilvl w:val="0"/>
          <w:numId w:val="4"/>
        </w:numPr>
        <w:spacing w:after="0" w:lineRule="auto" w:line="240"/>
        <w:rPr>
          <w:rFonts w:ascii="Times New Roman" w:cs="Times New Roman" w:hAnsi="Times New Roman"/>
          <w:sz w:val="24"/>
          <w:szCs w:val="24"/>
        </w:rPr>
      </w:pPr>
      <w:r>
        <w:rPr>
          <w:rFonts w:ascii="Times New Roman" w:cs="Times New Roman" w:hAnsi="Times New Roman"/>
          <w:b/>
          <w:sz w:val="24"/>
          <w:szCs w:val="24"/>
        </w:rPr>
        <w:t>Equal Opportunity Cell</w:t>
      </w:r>
      <w:r>
        <w:rPr>
          <w:rFonts w:ascii="Times New Roman" w:cs="Times New Roman" w:hAnsi="Times New Roman"/>
          <w:sz w:val="24"/>
          <w:szCs w:val="24"/>
        </w:rPr>
        <w: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Chairman:</w:t>
      </w:r>
      <w:r>
        <w:rPr>
          <w:rFonts w:ascii="Times New Roman" w:cs="Times New Roman" w:hAnsi="Times New Roman"/>
          <w:sz w:val="24"/>
          <w:szCs w:val="24"/>
        </w:rPr>
        <w:tab/>
      </w:r>
      <w:r>
        <w:rPr>
          <w:rFonts w:ascii="Times New Roman" w:cs="Times New Roman" w:hAnsi="Times New Roman"/>
          <w:sz w:val="24"/>
          <w:szCs w:val="24"/>
        </w:rPr>
        <w:t>Mrs.</w:t>
      </w:r>
      <w:r>
        <w:rPr>
          <w:rFonts w:ascii="Times New Roman" w:cs="Times New Roman" w:hAnsi="Times New Roman"/>
          <w:sz w:val="24"/>
          <w:szCs w:val="24"/>
        </w:rPr>
        <w:t xml:space="preserve"> </w:t>
      </w:r>
      <w:r>
        <w:rPr>
          <w:rFonts w:ascii="Times New Roman" w:cs="Times New Roman" w:hAnsi="Times New Roman"/>
          <w:sz w:val="24"/>
          <w:szCs w:val="24"/>
        </w:rPr>
        <w:t>Lalruatmawii</w:t>
      </w:r>
      <w:r>
        <w:rPr>
          <w:rFonts w:ascii="Times New Roman" w:cs="Times New Roman" w:hAnsi="Times New Roman"/>
          <w:sz w:val="24"/>
          <w:szCs w:val="24"/>
        </w:rPr>
        <w:t xml:space="preserve">, Associate Professor; HOD </w:t>
      </w:r>
      <w:r>
        <w:rPr>
          <w:rFonts w:ascii="Times New Roman" w:cs="Times New Roman" w:hAnsi="Times New Roman"/>
          <w:sz w:val="24"/>
          <w:szCs w:val="24"/>
        </w:rPr>
        <w:t>Dept</w:t>
      </w:r>
      <w:r>
        <w:rPr>
          <w:rFonts w:ascii="Times New Roman" w:cs="Times New Roman" w:hAnsi="Times New Roman"/>
          <w:sz w:val="24"/>
          <w:szCs w:val="24"/>
        </w:rPr>
        <w:t xml:space="preserve"> of Education</w:t>
      </w:r>
    </w:p>
    <w:p>
      <w:pPr>
        <w:pStyle w:val="style179"/>
        <w:spacing w:after="0" w:lineRule="auto" w:line="240"/>
        <w:ind w:left="1440"/>
        <w:rPr>
          <w:rFonts w:ascii="Times New Roman" w:cs="Times New Roman" w:hAnsi="Times New Roman"/>
          <w:sz w:val="24"/>
          <w:szCs w:val="24"/>
        </w:rPr>
      </w:pPr>
    </w:p>
    <w:p>
      <w:pPr>
        <w:pStyle w:val="style0"/>
        <w:spacing w:after="0" w:lineRule="auto" w:line="240"/>
        <w:ind w:right="-563"/>
        <w:rPr>
          <w:rFonts w:ascii="Times New Roman" w:cs="Times New Roman" w:hAnsi="Times New Roman"/>
          <w:sz w:val="24"/>
          <w:szCs w:val="24"/>
        </w:rPr>
      </w:pPr>
      <w:r>
        <w:rPr>
          <w:rFonts w:ascii="Times New Roman" w:cs="Times New Roman" w:hAnsi="Times New Roman"/>
          <w:sz w:val="24"/>
          <w:szCs w:val="24"/>
        </w:rPr>
        <w:t xml:space="preserve">Secretary:        Miss </w:t>
      </w:r>
      <w:r>
        <w:rPr>
          <w:rFonts w:ascii="Times New Roman" w:cs="Times New Roman" w:hAnsi="Times New Roman"/>
          <w:sz w:val="24"/>
          <w:szCs w:val="24"/>
        </w:rPr>
        <w:t>Laldingngheti</w:t>
      </w:r>
      <w:r>
        <w:rPr>
          <w:rFonts w:ascii="Times New Roman" w:cs="Times New Roman" w:hAnsi="Times New Roman"/>
          <w:sz w:val="24"/>
          <w:szCs w:val="24"/>
        </w:rPr>
        <w:t>, Assistant Professor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Membe</w:t>
      </w:r>
      <w:r>
        <w:rPr>
          <w:rFonts w:ascii="Times New Roman" w:cs="Times New Roman" w:hAnsi="Times New Roman"/>
          <w:sz w:val="24"/>
          <w:szCs w:val="24"/>
        </w:rPr>
        <w:t>s</w:t>
      </w:r>
      <w:r>
        <w:rPr>
          <w:rFonts w:ascii="Times New Roman" w:cs="Times New Roman" w:hAnsi="Times New Roman"/>
          <w:sz w:val="24"/>
          <w:szCs w:val="24"/>
        </w:rPr>
        <w:t>r</w:t>
      </w:r>
      <w:r>
        <w:rPr>
          <w:rFonts w:ascii="Times New Roman" w:cs="Times New Roman" w:hAnsi="Times New Roman"/>
          <w:sz w:val="24"/>
          <w:szCs w:val="24"/>
        </w:rPr>
        <w:t xml:space="preserve">:         </w:t>
      </w:r>
      <w:r>
        <w:rPr>
          <w:rFonts w:ascii="Times New Roman" w:cs="Times New Roman" w:hAnsi="Times New Roman"/>
          <w:sz w:val="24"/>
          <w:szCs w:val="24"/>
        </w:rPr>
        <w:t>Mrs.</w:t>
      </w:r>
      <w:r>
        <w:rPr>
          <w:rFonts w:ascii="Times New Roman" w:cs="Times New Roman" w:hAnsi="Times New Roman"/>
          <w:sz w:val="24"/>
          <w:szCs w:val="24"/>
        </w:rPr>
        <w:t xml:space="preserve"> </w:t>
      </w:r>
      <w:r>
        <w:rPr>
          <w:rFonts w:ascii="Times New Roman" w:cs="Times New Roman" w:hAnsi="Times New Roman"/>
          <w:sz w:val="24"/>
          <w:szCs w:val="24"/>
        </w:rPr>
        <w:t>H.Lalthanpuii</w:t>
      </w:r>
      <w:r>
        <w:rPr>
          <w:rFonts w:ascii="Times New Roman" w:cs="Times New Roman" w:hAnsi="Times New Roman"/>
          <w:sz w:val="24"/>
          <w:szCs w:val="24"/>
        </w:rPr>
        <w:t>, Associate Professor Coordinator IQAC</w:t>
      </w:r>
    </w:p>
    <w:p>
      <w:pPr>
        <w:pStyle w:val="style0"/>
        <w:spacing w:after="0" w:lineRule="auto" w:line="240"/>
        <w:ind w:left="720" w:firstLine="72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Mr.</w:t>
      </w:r>
      <w:r>
        <w:rPr>
          <w:rFonts w:ascii="Times New Roman" w:cs="Times New Roman" w:hAnsi="Times New Roman"/>
          <w:sz w:val="24"/>
          <w:szCs w:val="24"/>
        </w:rPr>
        <w:t xml:space="preserve"> </w:t>
      </w:r>
      <w:r>
        <w:rPr>
          <w:rFonts w:ascii="Times New Roman" w:cs="Times New Roman" w:hAnsi="Times New Roman"/>
          <w:sz w:val="24"/>
          <w:szCs w:val="24"/>
        </w:rPr>
        <w:t>K.Lalkulhpuia</w:t>
      </w:r>
      <w:r>
        <w:rPr>
          <w:rFonts w:ascii="Times New Roman" w:cs="Times New Roman" w:hAnsi="Times New Roman"/>
          <w:sz w:val="24"/>
          <w:szCs w:val="24"/>
        </w:rPr>
        <w:t>, Assistant Professor</w:t>
      </w:r>
    </w:p>
    <w:p>
      <w:pPr>
        <w:pStyle w:val="style0"/>
        <w:spacing w:after="0" w:lineRule="auto" w:line="240"/>
        <w:ind w:left="1080" w:firstLine="36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Mrs.Lalrinchami</w:t>
      </w:r>
      <w:r>
        <w:rPr>
          <w:rFonts w:ascii="Times New Roman" w:cs="Times New Roman" w:hAnsi="Times New Roman"/>
          <w:sz w:val="24"/>
          <w:szCs w:val="24"/>
        </w:rPr>
        <w:t xml:space="preserve"> </w:t>
      </w:r>
      <w:r>
        <w:rPr>
          <w:rFonts w:ascii="Times New Roman" w:cs="Times New Roman" w:hAnsi="Times New Roman"/>
          <w:sz w:val="24"/>
          <w:szCs w:val="24"/>
        </w:rPr>
        <w:t>Khiangte</w:t>
      </w:r>
      <w:r>
        <w:rPr>
          <w:rFonts w:ascii="Times New Roman" w:cs="Times New Roman" w:hAnsi="Times New Roman"/>
          <w:sz w:val="24"/>
          <w:szCs w:val="24"/>
        </w:rPr>
        <w:t>, Associate Profess</w:t>
      </w:r>
    </w:p>
    <w:p>
      <w:pPr>
        <w:pStyle w:val="style0"/>
        <w:spacing w:after="0" w:lineRule="auto" w:line="240"/>
        <w:ind w:left="1080" w:firstLine="360"/>
        <w:rPr>
          <w:rFonts w:ascii="Times New Roman" w:cs="Times New Roman" w:hAnsi="Times New Roman"/>
          <w:sz w:val="24"/>
          <w:szCs w:val="24"/>
        </w:rPr>
      </w:pPr>
      <w:r>
        <w:rPr>
          <w:rFonts w:ascii="Times New Roman" w:cs="Times New Roman" w:hAnsi="Times New Roman"/>
          <w:sz w:val="24"/>
          <w:szCs w:val="24"/>
        </w:rPr>
        <w:t xml:space="preserve">Mr K.C </w:t>
      </w:r>
      <w:r>
        <w:rPr>
          <w:rFonts w:ascii="Times New Roman" w:cs="Times New Roman" w:hAnsi="Times New Roman"/>
          <w:sz w:val="24"/>
          <w:szCs w:val="24"/>
        </w:rPr>
        <w:t>Lalrindika</w:t>
      </w:r>
      <w:r>
        <w:rPr>
          <w:rFonts w:ascii="Times New Roman" w:cs="Times New Roman" w:hAnsi="Times New Roman"/>
          <w:sz w:val="24"/>
          <w:szCs w:val="24"/>
        </w:rPr>
        <w:t>, Assistant Professor</w:t>
      </w:r>
    </w:p>
    <w:p>
      <w:pPr>
        <w:pStyle w:val="style0"/>
        <w:spacing w:lineRule="auto" w:line="240"/>
        <w:rPr>
          <w:rFonts w:ascii="Times New Roman" w:cs="Times New Roman" w:hAnsi="Times New Roman"/>
          <w:sz w:val="24"/>
          <w:szCs w:val="24"/>
        </w:rPr>
      </w:pPr>
    </w:p>
    <w:p>
      <w:pPr>
        <w:pStyle w:val="style179"/>
        <w:numPr>
          <w:ilvl w:val="0"/>
          <w:numId w:val="4"/>
        </w:numPr>
        <w:spacing w:lineRule="auto" w:line="240"/>
        <w:rPr>
          <w:rFonts w:ascii="Times New Roman" w:cs="Times New Roman" w:hAnsi="Times New Roman"/>
          <w:sz w:val="24"/>
          <w:szCs w:val="24"/>
        </w:rPr>
      </w:pPr>
      <w:r>
        <w:rPr>
          <w:rFonts w:ascii="Times New Roman" w:cs="Times New Roman" w:hAnsi="Times New Roman"/>
          <w:b/>
          <w:sz w:val="24"/>
          <w:szCs w:val="24"/>
        </w:rPr>
        <w:t>Anti Ragging</w:t>
      </w:r>
      <w:r>
        <w:rPr>
          <w:rFonts w:ascii="Times New Roman" w:cs="Times New Roman" w:hAnsi="Times New Roman"/>
          <w:b/>
          <w:sz w:val="24"/>
          <w:szCs w:val="24"/>
        </w:rPr>
        <w:t xml:space="preserve"> Cell</w:t>
      </w:r>
    </w:p>
    <w:p>
      <w:pPr>
        <w:pStyle w:val="style0"/>
        <w:spacing w:after="0" w:lineRule="auto" w:line="240"/>
        <w:ind w:right="-279"/>
        <w:rPr>
          <w:rFonts w:ascii="Times New Roman" w:cs="Times New Roman" w:hAnsi="Times New Roman"/>
          <w:sz w:val="24"/>
          <w:szCs w:val="24"/>
        </w:rPr>
      </w:pPr>
      <w:r>
        <w:rPr>
          <w:rFonts w:ascii="Times New Roman" w:cs="Times New Roman" w:hAnsi="Times New Roman"/>
          <w:sz w:val="24"/>
          <w:szCs w:val="24"/>
        </w:rPr>
        <w:t xml:space="preserve">Chairman:                     </w:t>
      </w:r>
      <w:r>
        <w:rPr>
          <w:rFonts w:ascii="Times New Roman" w:cs="Times New Roman" w:hAnsi="Times New Roman"/>
          <w:sz w:val="24"/>
          <w:szCs w:val="24"/>
        </w:rPr>
        <w:t>Mrs.</w:t>
      </w:r>
      <w:r>
        <w:rPr>
          <w:rFonts w:ascii="Times New Roman" w:cs="Times New Roman" w:hAnsi="Times New Roman"/>
          <w:sz w:val="24"/>
          <w:szCs w:val="24"/>
        </w:rPr>
        <w:t xml:space="preserve"> </w:t>
      </w:r>
      <w:r>
        <w:rPr>
          <w:rFonts w:ascii="Times New Roman" w:cs="Times New Roman" w:hAnsi="Times New Roman"/>
          <w:sz w:val="24"/>
          <w:szCs w:val="24"/>
        </w:rPr>
        <w:t>Lalthlamuani</w:t>
      </w:r>
      <w:r>
        <w:rPr>
          <w:rFonts w:ascii="Times New Roman" w:cs="Times New Roman" w:hAnsi="Times New Roman"/>
          <w:sz w:val="24"/>
          <w:szCs w:val="24"/>
        </w:rPr>
        <w:t xml:space="preserve">, Associate Professor HOD Dept. of Political </w:t>
      </w:r>
      <w:r>
        <w:rPr>
          <w:rFonts w:ascii="Times New Roman" w:cs="Times New Roman" w:hAnsi="Times New Roman"/>
          <w:sz w:val="24"/>
          <w:szCs w:val="24"/>
        </w:rPr>
        <w:t>Science</w:t>
      </w:r>
      <w:r>
        <w:rPr>
          <w:rFonts w:ascii="Times New Roman" w:cs="Times New Roman" w:hAnsi="Times New Roman"/>
          <w:sz w:val="24"/>
          <w:szCs w:val="24"/>
        </w:rPr>
        <w:t xml:space="preserve">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Secretary:                     </w:t>
      </w:r>
      <w:r>
        <w:rPr>
          <w:rFonts w:ascii="Times New Roman" w:cs="Times New Roman" w:hAnsi="Times New Roman"/>
          <w:sz w:val="24"/>
          <w:szCs w:val="24"/>
        </w:rPr>
        <w:t>Mr.K.Lalkulhpuia</w:t>
      </w:r>
      <w:r>
        <w:rPr>
          <w:rFonts w:ascii="Times New Roman" w:cs="Times New Roman" w:hAnsi="Times New Roman"/>
          <w:sz w:val="24"/>
          <w:szCs w:val="24"/>
        </w:rPr>
        <w:t>, Assistant Professor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Members:                     Miss </w:t>
      </w:r>
      <w:r>
        <w:rPr>
          <w:rFonts w:ascii="Times New Roman" w:cs="Times New Roman" w:hAnsi="Times New Roman"/>
          <w:sz w:val="24"/>
          <w:szCs w:val="24"/>
        </w:rPr>
        <w:t>Laldingngheti</w:t>
      </w:r>
      <w:r>
        <w:rPr>
          <w:rFonts w:ascii="Times New Roman" w:cs="Times New Roman" w:hAnsi="Times New Roman"/>
          <w:sz w:val="24"/>
          <w:szCs w:val="24"/>
        </w:rPr>
        <w:t>, Assistant Professor</w:t>
      </w:r>
    </w:p>
    <w:p>
      <w:pPr>
        <w:pStyle w:val="style179"/>
        <w:spacing w:after="0" w:lineRule="auto" w:line="240"/>
        <w:ind w:left="1440"/>
        <w:rPr>
          <w:rFonts w:ascii="Times New Roman" w:cs="Times New Roman" w:hAnsi="Times New Roman"/>
          <w:sz w:val="24"/>
          <w:szCs w:val="24"/>
        </w:rPr>
      </w:pPr>
    </w:p>
    <w:p>
      <w:pPr>
        <w:pStyle w:val="style179"/>
        <w:spacing w:after="0" w:lineRule="auto" w:line="240"/>
        <w:ind w:left="14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Mr.</w:t>
      </w:r>
      <w:r>
        <w:rPr>
          <w:rFonts w:ascii="Times New Roman" w:cs="Times New Roman" w:hAnsi="Times New Roman"/>
          <w:sz w:val="24"/>
          <w:szCs w:val="24"/>
        </w:rPr>
        <w:t xml:space="preserve"> </w:t>
      </w:r>
      <w:r>
        <w:rPr>
          <w:rFonts w:ascii="Times New Roman" w:cs="Times New Roman" w:hAnsi="Times New Roman"/>
          <w:sz w:val="24"/>
          <w:szCs w:val="24"/>
        </w:rPr>
        <w:t>Lalchhanhima</w:t>
      </w:r>
      <w:r>
        <w:rPr>
          <w:rFonts w:ascii="Times New Roman" w:cs="Times New Roman" w:hAnsi="Times New Roman"/>
          <w:sz w:val="24"/>
          <w:szCs w:val="24"/>
        </w:rPr>
        <w:t>, Assistant Professor</w:t>
      </w:r>
    </w:p>
    <w:p>
      <w:pPr>
        <w:pStyle w:val="style179"/>
        <w:spacing w:after="0" w:lineRule="auto" w:line="240"/>
        <w:ind w:left="14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K.C </w:t>
      </w:r>
      <w:r>
        <w:rPr>
          <w:rFonts w:ascii="Times New Roman" w:cs="Times New Roman" w:hAnsi="Times New Roman"/>
          <w:sz w:val="24"/>
          <w:szCs w:val="24"/>
        </w:rPr>
        <w:t>Lalrindika</w:t>
      </w:r>
      <w:r>
        <w:rPr>
          <w:rFonts w:ascii="Times New Roman" w:cs="Times New Roman" w:hAnsi="Times New Roman"/>
          <w:sz w:val="24"/>
          <w:szCs w:val="24"/>
        </w:rPr>
        <w:t>, Assistant Professor</w:t>
      </w:r>
    </w:p>
    <w:p>
      <w:pPr>
        <w:pStyle w:val="style179"/>
        <w:spacing w:after="0" w:lineRule="auto" w:line="240"/>
        <w:ind w:left="14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Mr.K.Lalhmangaihsanga</w:t>
      </w:r>
      <w:r>
        <w:rPr>
          <w:rFonts w:ascii="Times New Roman" w:cs="Times New Roman" w:hAnsi="Times New Roman"/>
          <w:sz w:val="24"/>
          <w:szCs w:val="24"/>
        </w:rPr>
        <w:t>, Assistant Professor</w:t>
      </w:r>
    </w:p>
    <w:p>
      <w:pPr>
        <w:pStyle w:val="style179"/>
        <w:tabs>
          <w:tab w:val="left" w:leader="none" w:pos="3138"/>
        </w:tabs>
        <w:spacing w:after="0" w:lineRule="auto" w:line="240"/>
        <w:ind w:left="14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Mrs.Kaphmingthangi</w:t>
      </w:r>
      <w:r>
        <w:rPr>
          <w:rFonts w:ascii="Times New Roman" w:cs="Times New Roman" w:hAnsi="Times New Roman"/>
          <w:sz w:val="24"/>
          <w:szCs w:val="24"/>
        </w:rPr>
        <w:t>, LDC</w:t>
      </w:r>
    </w:p>
    <w:p>
      <w:pPr>
        <w:pStyle w:val="style157"/>
        <w:jc w:val="center"/>
        <w:rPr>
          <w:rFonts w:ascii="Times New Roman" w:cs="Times New Roman" w:hAnsi="Times New Roman"/>
          <w:b/>
          <w:sz w:val="24"/>
          <w:szCs w:val="24"/>
        </w:rPr>
      </w:pPr>
    </w:p>
    <w:p>
      <w:pPr>
        <w:pStyle w:val="style179"/>
        <w:numPr>
          <w:ilvl w:val="0"/>
          <w:numId w:val="4"/>
        </w:numPr>
        <w:spacing w:lineRule="auto" w:line="240"/>
        <w:rPr>
          <w:rFonts w:ascii="Times New Roman" w:cs="Times New Roman" w:hAnsi="Times New Roman"/>
          <w:sz w:val="24"/>
          <w:szCs w:val="24"/>
        </w:rPr>
      </w:pPr>
      <w:r>
        <w:rPr>
          <w:rFonts w:ascii="Times New Roman" w:cs="Times New Roman" w:hAnsi="Times New Roman"/>
          <w:b/>
          <w:sz w:val="24"/>
          <w:szCs w:val="24"/>
        </w:rPr>
        <w:t>Discipline Committee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Chairman</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Mr.</w:t>
      </w:r>
      <w:r>
        <w:rPr>
          <w:rFonts w:ascii="Times New Roman" w:cs="Times New Roman" w:hAnsi="Times New Roman"/>
          <w:sz w:val="24"/>
          <w:szCs w:val="24"/>
        </w:rPr>
        <w:t xml:space="preserve">   </w:t>
      </w:r>
      <w:r>
        <w:rPr>
          <w:rFonts w:ascii="Times New Roman" w:cs="Times New Roman" w:hAnsi="Times New Roman"/>
          <w:sz w:val="24"/>
          <w:szCs w:val="24"/>
        </w:rPr>
        <w:t>R.Lalthanliana</w:t>
      </w:r>
      <w:r>
        <w:rPr>
          <w:rFonts w:ascii="Times New Roman" w:cs="Times New Roman" w:hAnsi="Times New Roman"/>
          <w:sz w:val="24"/>
          <w:szCs w:val="24"/>
        </w:rPr>
        <w:t>, Associate Professor Dept. of Education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Secretary: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Mr.</w:t>
      </w:r>
      <w:r>
        <w:rPr>
          <w:rFonts w:ascii="Times New Roman" w:cs="Times New Roman" w:hAnsi="Times New Roman"/>
          <w:sz w:val="24"/>
          <w:szCs w:val="24"/>
        </w:rPr>
        <w:t xml:space="preserve">   PC </w:t>
      </w:r>
      <w:r>
        <w:rPr>
          <w:rFonts w:ascii="Times New Roman" w:cs="Times New Roman" w:hAnsi="Times New Roman"/>
          <w:sz w:val="24"/>
          <w:szCs w:val="24"/>
        </w:rPr>
        <w:t>Lalrindika</w:t>
      </w:r>
      <w:r>
        <w:rPr>
          <w:rFonts w:ascii="Times New Roman" w:cs="Times New Roman" w:hAnsi="Times New Roman"/>
          <w:sz w:val="24"/>
          <w:szCs w:val="24"/>
        </w:rPr>
        <w:t xml:space="preserve">,   Assistant Professor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Member</w:t>
      </w:r>
      <w:r>
        <w:rPr>
          <w:rFonts w:ascii="Times New Roman" w:cs="Times New Roman" w:hAnsi="Times New Roman"/>
          <w:sz w:val="24"/>
          <w:szCs w:val="24"/>
        </w:rPr>
        <w:t>s</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Mrs.</w:t>
      </w:r>
      <w:r>
        <w:rPr>
          <w:rFonts w:ascii="Times New Roman" w:cs="Times New Roman" w:hAnsi="Times New Roman"/>
          <w:sz w:val="24"/>
          <w:szCs w:val="24"/>
        </w:rPr>
        <w:t xml:space="preserve"> </w:t>
      </w:r>
      <w:r>
        <w:rPr>
          <w:rFonts w:ascii="Times New Roman" w:cs="Times New Roman" w:hAnsi="Times New Roman"/>
          <w:sz w:val="24"/>
          <w:szCs w:val="24"/>
        </w:rPr>
        <w:t>H.Lalthanpuii</w:t>
      </w:r>
      <w:r>
        <w:rPr>
          <w:rFonts w:ascii="Times New Roman" w:cs="Times New Roman" w:hAnsi="Times New Roman"/>
          <w:sz w:val="24"/>
          <w:szCs w:val="24"/>
        </w:rPr>
        <w:t>,   Associate Professor, Coordinator IQAC</w:t>
      </w:r>
    </w:p>
    <w:p>
      <w:pPr>
        <w:pStyle w:val="style0"/>
        <w:spacing w:after="0" w:lineRule="auto" w:line="240"/>
        <w:ind w:left="360" w:firstLine="72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Mrs.Lalthlamuani</w:t>
      </w:r>
      <w:r>
        <w:rPr>
          <w:rFonts w:ascii="Times New Roman" w:cs="Times New Roman" w:hAnsi="Times New Roman"/>
          <w:sz w:val="24"/>
          <w:szCs w:val="24"/>
        </w:rPr>
        <w:t>,     Associate Professor</w:t>
      </w:r>
    </w:p>
    <w:p>
      <w:pPr>
        <w:pStyle w:val="style0"/>
        <w:spacing w:after="0" w:lineRule="auto" w:line="240"/>
        <w:ind w:left="1440" w:firstLine="720"/>
        <w:rPr>
          <w:rFonts w:ascii="Times New Roman" w:cs="Times New Roman" w:hAnsi="Times New Roman"/>
          <w:sz w:val="24"/>
          <w:szCs w:val="24"/>
        </w:rPr>
      </w:pPr>
      <w:r>
        <w:rPr>
          <w:rFonts w:ascii="Times New Roman" w:cs="Times New Roman" w:hAnsi="Times New Roman"/>
          <w:sz w:val="24"/>
          <w:szCs w:val="24"/>
        </w:rPr>
        <w:t>Mr.</w:t>
      </w:r>
      <w:r>
        <w:rPr>
          <w:rFonts w:ascii="Times New Roman" w:cs="Times New Roman" w:hAnsi="Times New Roman"/>
          <w:sz w:val="24"/>
          <w:szCs w:val="24"/>
        </w:rPr>
        <w:t xml:space="preserve"> </w:t>
      </w:r>
      <w:r>
        <w:rPr>
          <w:rFonts w:ascii="Times New Roman" w:cs="Times New Roman" w:hAnsi="Times New Roman"/>
          <w:sz w:val="24"/>
          <w:szCs w:val="24"/>
        </w:rPr>
        <w:t>H.Vanlalhruaia</w:t>
      </w:r>
      <w:r>
        <w:rPr>
          <w:rFonts w:ascii="Times New Roman" w:cs="Times New Roman" w:hAnsi="Times New Roman"/>
          <w:sz w:val="24"/>
          <w:szCs w:val="24"/>
        </w:rPr>
        <w:t>,   Assistant Professor -II</w:t>
      </w:r>
    </w:p>
    <w:p>
      <w:pPr>
        <w:pStyle w:val="style0"/>
        <w:spacing w:after="0" w:lineRule="auto" w:line="240"/>
        <w:ind w:left="1440" w:firstLine="720"/>
        <w:rPr>
          <w:rFonts w:ascii="Times New Roman" w:cs="Times New Roman" w:hAnsi="Times New Roman"/>
          <w:sz w:val="24"/>
          <w:szCs w:val="24"/>
        </w:rPr>
      </w:pPr>
      <w:r>
        <w:rPr>
          <w:rFonts w:ascii="Times New Roman" w:cs="Times New Roman" w:hAnsi="Times New Roman"/>
          <w:sz w:val="24"/>
          <w:szCs w:val="24"/>
        </w:rPr>
        <w:t>Mr.</w:t>
      </w:r>
      <w:r>
        <w:rPr>
          <w:rFonts w:ascii="Times New Roman" w:cs="Times New Roman" w:hAnsi="Times New Roman"/>
          <w:sz w:val="24"/>
          <w:szCs w:val="24"/>
        </w:rPr>
        <w:t xml:space="preserve"> </w:t>
      </w:r>
      <w:r>
        <w:rPr>
          <w:rFonts w:ascii="Times New Roman" w:cs="Times New Roman" w:hAnsi="Times New Roman"/>
          <w:sz w:val="24"/>
          <w:szCs w:val="24"/>
        </w:rPr>
        <w:t>K.Lalkulhpuia</w:t>
      </w:r>
      <w:r>
        <w:rPr>
          <w:rFonts w:ascii="Times New Roman" w:cs="Times New Roman" w:hAnsi="Times New Roman"/>
          <w:sz w:val="24"/>
          <w:szCs w:val="24"/>
        </w:rPr>
        <w:t>,   Assistant Professor</w:t>
      </w:r>
    </w:p>
    <w:p>
      <w:pPr>
        <w:pStyle w:val="style0"/>
        <w:spacing w:after="0" w:lineRule="auto" w:line="240"/>
        <w:ind w:left="1440" w:right="-563" w:firstLine="720"/>
        <w:rPr>
          <w:rFonts w:ascii="Times New Roman" w:cs="Times New Roman" w:hAnsi="Times New Roman"/>
          <w:sz w:val="24"/>
          <w:szCs w:val="24"/>
        </w:rPr>
      </w:pPr>
      <w:r>
        <w:rPr>
          <w:rFonts w:ascii="Times New Roman" w:cs="Times New Roman" w:hAnsi="Times New Roman"/>
          <w:sz w:val="24"/>
          <w:szCs w:val="24"/>
        </w:rPr>
        <w:t>Dr.Lalliantluanga</w:t>
      </w:r>
      <w:r>
        <w:rPr>
          <w:rFonts w:ascii="Times New Roman" w:cs="Times New Roman" w:hAnsi="Times New Roman"/>
          <w:sz w:val="24"/>
          <w:szCs w:val="24"/>
        </w:rPr>
        <w:t xml:space="preserve"> </w:t>
      </w:r>
      <w:r>
        <w:rPr>
          <w:rFonts w:ascii="Times New Roman" w:cs="Times New Roman" w:hAnsi="Times New Roman"/>
          <w:sz w:val="24"/>
          <w:szCs w:val="24"/>
        </w:rPr>
        <w:t>Ralte</w:t>
      </w:r>
      <w:r>
        <w:rPr>
          <w:rFonts w:ascii="Times New Roman" w:cs="Times New Roman" w:hAnsi="Times New Roman"/>
          <w:sz w:val="24"/>
          <w:szCs w:val="24"/>
        </w:rPr>
        <w:t>, Assistant Professor, Asst</w:t>
      </w:r>
      <w:r>
        <w:rPr>
          <w:rFonts w:ascii="Times New Roman" w:cs="Times New Roman" w:hAnsi="Times New Roman"/>
          <w:sz w:val="24"/>
          <w:szCs w:val="24"/>
        </w:rPr>
        <w:t xml:space="preserve">. Coordinator </w:t>
      </w:r>
      <w:r>
        <w:rPr>
          <w:rFonts w:ascii="Times New Roman" w:cs="Times New Roman" w:hAnsi="Times New Roman"/>
          <w:sz w:val="24"/>
          <w:szCs w:val="24"/>
        </w:rPr>
        <w:t>IQAC</w:t>
      </w:r>
    </w:p>
    <w:p>
      <w:pPr>
        <w:pStyle w:val="style0"/>
        <w:spacing w:after="0" w:lineRule="auto" w:line="240"/>
        <w:ind w:left="1440" w:right="-563" w:firstLine="720"/>
        <w:rPr>
          <w:rFonts w:ascii="Times New Roman" w:cs="Times New Roman" w:hAnsi="Times New Roman"/>
          <w:sz w:val="24"/>
          <w:szCs w:val="24"/>
        </w:rPr>
      </w:pPr>
    </w:p>
    <w:p>
      <w:pPr>
        <w:pStyle w:val="style179"/>
        <w:numPr>
          <w:ilvl w:val="0"/>
          <w:numId w:val="19"/>
        </w:numPr>
        <w:spacing w:after="0" w:lineRule="auto" w:line="240"/>
        <w:ind w:left="1418" w:right="-563"/>
        <w:rPr>
          <w:rFonts w:ascii="Times New Roman" w:cs="Times New Roman" w:hAnsi="Times New Roman"/>
          <w:b/>
          <w:sz w:val="24"/>
          <w:szCs w:val="24"/>
        </w:rPr>
      </w:pPr>
      <w:r>
        <w:rPr>
          <w:rFonts w:ascii="Times New Roman" w:cs="Times New Roman" w:hAnsi="Times New Roman"/>
          <w:b/>
          <w:sz w:val="24"/>
          <w:szCs w:val="24"/>
        </w:rPr>
        <w:t>Research and Development Cell</w:t>
      </w:r>
    </w:p>
    <w:p>
      <w:pPr>
        <w:pStyle w:val="style0"/>
        <w:spacing w:after="0" w:lineRule="auto" w:line="240"/>
        <w:ind w:right="-563"/>
        <w:rPr>
          <w:rFonts w:ascii="Times New Roman" w:cs="Times New Roman" w:hAnsi="Times New Roman"/>
          <w:sz w:val="24"/>
          <w:szCs w:val="24"/>
        </w:rPr>
      </w:pPr>
      <w:r>
        <w:rPr>
          <w:rFonts w:ascii="Times New Roman" w:cs="Times New Roman" w:hAnsi="Times New Roman"/>
          <w:sz w:val="24"/>
          <w:szCs w:val="24"/>
        </w:rPr>
        <w:t>Chairman: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Mr.</w:t>
      </w:r>
      <w:r>
        <w:rPr>
          <w:rFonts w:ascii="Times New Roman" w:cs="Times New Roman" w:hAnsi="Times New Roman"/>
          <w:sz w:val="24"/>
          <w:szCs w:val="24"/>
        </w:rPr>
        <w:t xml:space="preserve"> P.C </w:t>
      </w:r>
      <w:r>
        <w:rPr>
          <w:rFonts w:ascii="Times New Roman" w:cs="Times New Roman" w:hAnsi="Times New Roman"/>
          <w:sz w:val="24"/>
          <w:szCs w:val="24"/>
        </w:rPr>
        <w:t>Lalrindika</w:t>
      </w:r>
      <w:r>
        <w:rPr>
          <w:rFonts w:ascii="Times New Roman" w:cs="Times New Roman" w:hAnsi="Times New Roman"/>
          <w:sz w:val="24"/>
          <w:szCs w:val="24"/>
        </w:rPr>
        <w:t>,</w:t>
      </w:r>
      <w:r>
        <w:rPr>
          <w:rFonts w:ascii="Times New Roman" w:cs="Times New Roman" w:hAnsi="Times New Roman"/>
          <w:sz w:val="24"/>
          <w:szCs w:val="24"/>
        </w:rPr>
        <w:t xml:space="preserve"> Assistant Professor</w:t>
      </w:r>
    </w:p>
    <w:p>
      <w:pPr>
        <w:pStyle w:val="style0"/>
        <w:spacing w:after="0" w:lineRule="auto" w:line="240"/>
        <w:ind w:right="-563"/>
        <w:rPr>
          <w:rFonts w:ascii="Times New Roman" w:cs="Times New Roman" w:hAnsi="Times New Roman"/>
          <w:sz w:val="24"/>
          <w:szCs w:val="24"/>
        </w:rPr>
      </w:pPr>
      <w:r>
        <w:rPr>
          <w:rFonts w:ascii="Times New Roman" w:cs="Times New Roman" w:hAnsi="Times New Roman"/>
          <w:sz w:val="24"/>
          <w:szCs w:val="24"/>
        </w:rPr>
        <w:t xml:space="preserve">Secretary: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Mr </w:t>
      </w:r>
      <w:r>
        <w:rPr>
          <w:rFonts w:ascii="Times New Roman" w:cs="Times New Roman" w:hAnsi="Times New Roman"/>
          <w:sz w:val="24"/>
          <w:szCs w:val="24"/>
        </w:rPr>
        <w:t>Dr.</w:t>
      </w:r>
      <w:r>
        <w:rPr>
          <w:rFonts w:ascii="Times New Roman" w:cs="Times New Roman" w:hAnsi="Times New Roman"/>
          <w:sz w:val="24"/>
          <w:szCs w:val="24"/>
        </w:rPr>
        <w:t xml:space="preserve"> </w:t>
      </w:r>
      <w:r>
        <w:rPr>
          <w:rFonts w:ascii="Times New Roman" w:cs="Times New Roman" w:hAnsi="Times New Roman"/>
          <w:sz w:val="24"/>
          <w:szCs w:val="24"/>
        </w:rPr>
        <w:t>Soukarja</w:t>
      </w:r>
      <w:r>
        <w:rPr>
          <w:rFonts w:ascii="Times New Roman" w:cs="Times New Roman" w:hAnsi="Times New Roman"/>
          <w:sz w:val="24"/>
          <w:szCs w:val="24"/>
        </w:rPr>
        <w:t xml:space="preserve"> </w:t>
      </w:r>
      <w:r>
        <w:rPr>
          <w:rFonts w:ascii="Times New Roman" w:cs="Times New Roman" w:hAnsi="Times New Roman"/>
          <w:sz w:val="24"/>
          <w:szCs w:val="24"/>
        </w:rPr>
        <w:t>Ghosal</w:t>
      </w:r>
      <w:r>
        <w:rPr>
          <w:rFonts w:ascii="Times New Roman" w:cs="Times New Roman" w:hAnsi="Times New Roman"/>
          <w:sz w:val="24"/>
          <w:szCs w:val="24"/>
        </w:rPr>
        <w:t>,</w:t>
      </w:r>
      <w:r>
        <w:rPr>
          <w:rFonts w:ascii="Times New Roman" w:cs="Times New Roman" w:hAnsi="Times New Roman"/>
          <w:sz w:val="24"/>
          <w:szCs w:val="24"/>
        </w:rPr>
        <w:t xml:space="preserve"> Assistant Professor</w:t>
      </w:r>
    </w:p>
    <w:p>
      <w:pPr>
        <w:pStyle w:val="style0"/>
        <w:spacing w:after="0" w:lineRule="auto" w:line="240"/>
        <w:ind w:right="-563"/>
        <w:rPr>
          <w:rFonts w:ascii="Times New Roman" w:cs="Times New Roman" w:hAnsi="Times New Roman"/>
          <w:sz w:val="24"/>
          <w:szCs w:val="24"/>
        </w:rPr>
      </w:pPr>
      <w:r>
        <w:rPr>
          <w:rFonts w:ascii="Times New Roman" w:cs="Times New Roman" w:hAnsi="Times New Roman"/>
          <w:sz w:val="24"/>
          <w:szCs w:val="24"/>
        </w:rPr>
        <w:t xml:space="preserve">Members: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Coordinator IQAC</w:t>
      </w:r>
    </w:p>
    <w:p>
      <w:pPr>
        <w:pStyle w:val="style0"/>
        <w:spacing w:after="0" w:lineRule="auto" w:line="240"/>
        <w:ind w:left="1440" w:right="-563" w:firstLine="720"/>
        <w:rPr>
          <w:rFonts w:ascii="Times New Roman" w:cs="Times New Roman" w:hAnsi="Times New Roman"/>
          <w:sz w:val="24"/>
          <w:szCs w:val="24"/>
        </w:rPr>
      </w:pPr>
      <w:r>
        <w:rPr>
          <w:rFonts w:ascii="Times New Roman" w:cs="Times New Roman" w:hAnsi="Times New Roman"/>
          <w:sz w:val="24"/>
          <w:szCs w:val="24"/>
        </w:rPr>
        <w:t>Assistant Coor</w:t>
      </w:r>
      <w:r>
        <w:rPr>
          <w:rFonts w:ascii="Times New Roman" w:cs="Times New Roman" w:hAnsi="Times New Roman"/>
          <w:sz w:val="24"/>
          <w:szCs w:val="24"/>
        </w:rPr>
        <w:t>d</w:t>
      </w:r>
      <w:r>
        <w:rPr>
          <w:rFonts w:ascii="Times New Roman" w:cs="Times New Roman" w:hAnsi="Times New Roman"/>
          <w:sz w:val="24"/>
          <w:szCs w:val="24"/>
        </w:rPr>
        <w:t>inator IQAC</w:t>
      </w:r>
    </w:p>
    <w:p>
      <w:pPr>
        <w:pStyle w:val="style0"/>
        <w:spacing w:after="0" w:lineRule="auto" w:line="240"/>
        <w:ind w:left="1440" w:right="-563" w:firstLine="720"/>
        <w:rPr>
          <w:rFonts w:ascii="Times New Roman" w:cs="Times New Roman" w:hAnsi="Times New Roman"/>
          <w:sz w:val="24"/>
          <w:szCs w:val="24"/>
        </w:rPr>
      </w:pPr>
      <w:r>
        <w:rPr>
          <w:rFonts w:ascii="Times New Roman" w:cs="Times New Roman" w:hAnsi="Times New Roman"/>
          <w:sz w:val="24"/>
          <w:szCs w:val="24"/>
        </w:rPr>
        <w:t>Mr.</w:t>
      </w:r>
      <w:r>
        <w:rPr>
          <w:rFonts w:ascii="Times New Roman" w:cs="Times New Roman" w:hAnsi="Times New Roman"/>
          <w:sz w:val="24"/>
          <w:szCs w:val="24"/>
        </w:rPr>
        <w:t xml:space="preserve"> K.C </w:t>
      </w:r>
      <w:r>
        <w:rPr>
          <w:rFonts w:ascii="Times New Roman" w:cs="Times New Roman" w:hAnsi="Times New Roman"/>
          <w:sz w:val="24"/>
          <w:szCs w:val="24"/>
        </w:rPr>
        <w:t>Lalrindika</w:t>
      </w:r>
      <w:r>
        <w:rPr>
          <w:rFonts w:ascii="Times New Roman" w:cs="Times New Roman" w:hAnsi="Times New Roman"/>
          <w:sz w:val="24"/>
          <w:szCs w:val="24"/>
        </w:rPr>
        <w:t>,</w:t>
      </w:r>
      <w:r>
        <w:rPr>
          <w:rFonts w:ascii="Times New Roman" w:cs="Times New Roman" w:hAnsi="Times New Roman"/>
          <w:sz w:val="24"/>
          <w:szCs w:val="24"/>
        </w:rPr>
        <w:t xml:space="preserve"> Assistant Professor</w:t>
      </w:r>
    </w:p>
    <w:p>
      <w:pPr>
        <w:pStyle w:val="style0"/>
        <w:spacing w:lineRule="auto" w:line="240"/>
        <w:ind w:left="360" w:firstLine="720"/>
        <w:rPr>
          <w:rFonts w:ascii="Times New Roman" w:cs="Times New Roman" w:hAnsi="Times New Roman"/>
          <w:sz w:val="24"/>
          <w:szCs w:val="24"/>
        </w:rPr>
      </w:pPr>
      <w:r>
        <w:rPr>
          <w:rFonts w:ascii="Times New Roman" w:cs="Times New Roman" w:hAnsi="Times New Roman"/>
          <w:sz w:val="24"/>
          <w:szCs w:val="24"/>
        </w:rPr>
        <w:tab/>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(Action taken report of the above mentioned cells is attached)</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Lastly, I would be extremely grateful if` necessary actions are taken swiftly in regard to the above mentioned information.</w:t>
      </w:r>
    </w:p>
    <w:p>
      <w:pPr>
        <w:pStyle w:val="style0"/>
        <w:spacing w:lineRule="auto" w:line="240"/>
        <w:ind w:left="5760" w:firstLine="720"/>
        <w:rPr>
          <w:rFonts w:ascii="Times New Roman" w:cs="Times New Roman" w:hAnsi="Times New Roman"/>
          <w:sz w:val="24"/>
          <w:szCs w:val="24"/>
        </w:rPr>
      </w:pPr>
      <w:r>
        <w:rPr>
          <w:rFonts w:ascii="Times New Roman" w:cs="Times New Roman" w:hAnsi="Times New Roman"/>
          <w:sz w:val="24"/>
          <w:szCs w:val="24"/>
        </w:rPr>
        <w:t>Yours sincerely</w:t>
      </w:r>
    </w:p>
    <w:p>
      <w:pPr>
        <w:pStyle w:val="style0"/>
        <w:spacing w:after="0" w:lineRule="auto" w:line="240"/>
        <w:ind w:left="5760" w:firstLine="72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Mr.</w:t>
      </w:r>
      <w:r>
        <w:rPr>
          <w:rFonts w:ascii="Times New Roman" w:cs="Times New Roman" w:hAnsi="Times New Roman"/>
          <w:sz w:val="24"/>
          <w:szCs w:val="24"/>
        </w:rPr>
        <w:t xml:space="preserve"> K.ZIONA)</w:t>
      </w:r>
    </w:p>
    <w:p>
      <w:pPr>
        <w:pStyle w:val="style0"/>
        <w:spacing w:after="0" w:lineRule="auto" w:line="240"/>
        <w:ind w:left="5760" w:firstLine="720"/>
        <w:rPr>
          <w:rFonts w:ascii="Times New Roman" w:cs="Times New Roman" w:hAnsi="Times New Roman"/>
          <w:sz w:val="24"/>
          <w:szCs w:val="24"/>
        </w:rPr>
      </w:pPr>
      <w:r>
        <w:rPr>
          <w:rFonts w:ascii="Times New Roman" w:cs="Times New Roman" w:hAnsi="Times New Roman"/>
          <w:sz w:val="24"/>
          <w:szCs w:val="24"/>
        </w:rPr>
        <w:t>Principal,</w:t>
      </w:r>
    </w:p>
    <w:p>
      <w:pPr>
        <w:pStyle w:val="style0"/>
        <w:spacing w:after="0" w:lineRule="auto" w:line="240"/>
        <w:ind w:left="5760" w:firstLine="720"/>
        <w:rPr>
          <w:rFonts w:ascii="Times New Roman" w:cs="Times New Roman" w:hAnsi="Times New Roman"/>
          <w:sz w:val="24"/>
          <w:szCs w:val="24"/>
        </w:rPr>
      </w:pPr>
      <w:r>
        <w:rPr>
          <w:rFonts w:ascii="Times New Roman" w:cs="Times New Roman" w:hAnsi="Times New Roman"/>
          <w:sz w:val="24"/>
          <w:szCs w:val="24"/>
        </w:rPr>
        <w:t>Govt</w:t>
      </w:r>
      <w:r>
        <w:rPr>
          <w:rFonts w:ascii="Times New Roman" w:cs="Times New Roman" w:hAnsi="Times New Roman"/>
          <w:sz w:val="24"/>
          <w:szCs w:val="24"/>
        </w:rPr>
        <w:t xml:space="preserve"> </w:t>
      </w:r>
      <w:r>
        <w:rPr>
          <w:rFonts w:ascii="Times New Roman" w:cs="Times New Roman" w:hAnsi="Times New Roman"/>
          <w:sz w:val="24"/>
          <w:szCs w:val="24"/>
        </w:rPr>
        <w:t>Khawzawl</w:t>
      </w:r>
      <w:r>
        <w:rPr>
          <w:rFonts w:ascii="Times New Roman" w:cs="Times New Roman" w:hAnsi="Times New Roman"/>
          <w:sz w:val="24"/>
          <w:szCs w:val="24"/>
        </w:rPr>
        <w:t xml:space="preserve"> College</w:t>
      </w:r>
    </w:p>
    <w:p>
      <w:pPr>
        <w:pStyle w:val="style0"/>
        <w:spacing w:lineRule="auto" w:line="240"/>
        <w:rPr>
          <w:sz w:val="24"/>
          <w:szCs w:val="24"/>
        </w:rPr>
      </w:pPr>
    </w:p>
    <w:p>
      <w:pPr>
        <w:pStyle w:val="style0"/>
        <w:spacing w:lineRule="auto" w:line="240"/>
        <w:rPr>
          <w:b/>
          <w:sz w:val="24"/>
          <w:szCs w:val="24"/>
        </w:rPr>
      </w:pPr>
      <w:r>
        <w:rPr>
          <w:b/>
          <w:sz w:val="24"/>
          <w:szCs w:val="24"/>
        </w:rPr>
        <w:t>IDP (ANNEX 1)</w:t>
      </w:r>
    </w:p>
    <w:p>
      <w:pPr>
        <w:pStyle w:val="style0"/>
        <w:jc w:val="right"/>
        <w:rPr>
          <w:rFonts w:ascii="Times New Roman" w:cs="Times New Roman" w:hAnsi="Times New Roman"/>
          <w:sz w:val="24"/>
          <w:szCs w:val="24"/>
        </w:rPr>
      </w:pPr>
      <w:r>
        <w:rPr>
          <w:rFonts w:ascii="Times New Roman" w:cs="Times New Roman" w:hAnsi="Times New Roman"/>
          <w:sz w:val="24"/>
          <w:szCs w:val="24"/>
        </w:rPr>
        <w:t>Annexure –I</w:t>
      </w:r>
    </w:p>
    <w:p>
      <w:pPr>
        <w:pStyle w:val="style0"/>
        <w:jc w:val="both"/>
        <w:rPr>
          <w:rFonts w:ascii="Times New Roman" w:cs="Times New Roman" w:hAnsi="Times New Roman"/>
          <w:sz w:val="24"/>
          <w:szCs w:val="24"/>
        </w:rPr>
      </w:pPr>
      <w:r>
        <w:rPr>
          <w:rFonts w:ascii="Times New Roman" w:cs="Times New Roman" w:hAnsi="Times New Roman"/>
          <w:sz w:val="24"/>
          <w:szCs w:val="24"/>
        </w:rPr>
        <w:t>Institutional Development Plan Template for NEP 2020</w:t>
      </w:r>
    </w:p>
    <w:p>
      <w:pPr>
        <w:pStyle w:val="style179"/>
        <w:numPr>
          <w:ilvl w:val="0"/>
          <w:numId w:val="9"/>
        </w:numPr>
        <w:jc w:val="both"/>
        <w:rPr>
          <w:rFonts w:ascii="Times New Roman" w:cs="Times New Roman" w:hAnsi="Times New Roman"/>
          <w:sz w:val="24"/>
          <w:szCs w:val="24"/>
        </w:rPr>
      </w:pPr>
      <w:r>
        <w:rPr>
          <w:rFonts w:ascii="Times New Roman" w:cs="Times New Roman" w:hAnsi="Times New Roman"/>
          <w:sz w:val="24"/>
          <w:szCs w:val="24"/>
        </w:rPr>
        <w:t>INSTITUTIONAL BASIC INFORMATION:</w:t>
      </w:r>
    </w:p>
    <w:p>
      <w:pPr>
        <w:pStyle w:val="style179"/>
        <w:numPr>
          <w:ilvl w:val="1"/>
          <w:numId w:val="9"/>
        </w:numPr>
        <w:jc w:val="both"/>
        <w:rPr>
          <w:rFonts w:ascii="Times New Roman" w:cs="Times New Roman" w:hAnsi="Times New Roman"/>
          <w:sz w:val="24"/>
          <w:szCs w:val="24"/>
        </w:rPr>
      </w:pPr>
      <w:r>
        <w:rPr>
          <w:rFonts w:ascii="Times New Roman" w:cs="Times New Roman" w:hAnsi="Times New Roman"/>
          <w:sz w:val="24"/>
          <w:szCs w:val="24"/>
        </w:rPr>
        <w:t xml:space="preserve">Institutional Identity </w:t>
      </w:r>
    </w:p>
    <w:p>
      <w:pPr>
        <w:pStyle w:val="style179"/>
        <w:numPr>
          <w:ilvl w:val="0"/>
          <w:numId w:val="11"/>
        </w:numPr>
        <w:jc w:val="both"/>
        <w:rPr>
          <w:rFonts w:ascii="Times New Roman" w:cs="Times New Roman" w:hAnsi="Times New Roman"/>
          <w:sz w:val="24"/>
          <w:szCs w:val="24"/>
        </w:rPr>
      </w:pPr>
      <w:r>
        <w:rPr>
          <w:rFonts w:ascii="Times New Roman" w:cs="Times New Roman" w:hAnsi="Times New Roman"/>
          <w:sz w:val="24"/>
          <w:szCs w:val="24"/>
        </w:rPr>
        <w:t>Name of the Institution/College</w:t>
      </w:r>
      <w:r>
        <w:rPr>
          <w:rFonts w:ascii="Times New Roman" w:cs="Times New Roman" w:hAnsi="Times New Roman"/>
          <w:sz w:val="24"/>
          <w:szCs w:val="24"/>
        </w:rPr>
        <w:tab/>
      </w:r>
      <w:r>
        <w:rPr>
          <w:rFonts w:ascii="Times New Roman" w:cs="Times New Roman" w:hAnsi="Times New Roman"/>
          <w:sz w:val="24"/>
          <w:szCs w:val="24"/>
        </w:rPr>
        <w:t>: K.ZIONA</w:t>
      </w:r>
    </w:p>
    <w:p>
      <w:pPr>
        <w:pStyle w:val="style179"/>
        <w:numPr>
          <w:ilvl w:val="0"/>
          <w:numId w:val="11"/>
        </w:numPr>
        <w:jc w:val="both"/>
        <w:rPr>
          <w:rFonts w:ascii="Times New Roman" w:cs="Times New Roman" w:hAnsi="Times New Roman"/>
          <w:sz w:val="24"/>
          <w:szCs w:val="24"/>
        </w:rPr>
      </w:pPr>
      <w:r>
        <w:rPr>
          <w:rFonts w:ascii="Times New Roman" w:cs="Times New Roman" w:hAnsi="Times New Roman"/>
          <w:sz w:val="24"/>
          <w:szCs w:val="24"/>
        </w:rPr>
        <w:t>Type of Institution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Affiliated College</w:t>
      </w:r>
    </w:p>
    <w:p>
      <w:pPr>
        <w:pStyle w:val="style179"/>
        <w:numPr>
          <w:ilvl w:val="0"/>
          <w:numId w:val="11"/>
        </w:numPr>
        <w:jc w:val="both"/>
        <w:rPr>
          <w:rFonts w:ascii="Times New Roman" w:cs="Times New Roman" w:hAnsi="Times New Roman"/>
          <w:sz w:val="24"/>
          <w:szCs w:val="24"/>
        </w:rPr>
      </w:pPr>
      <w:r>
        <w:rPr>
          <w:rFonts w:ascii="Times New Roman" w:cs="Times New Roman" w:hAnsi="Times New Roman"/>
          <w:sz w:val="24"/>
          <w:szCs w:val="24"/>
        </w:rPr>
        <w:t>Year of Establishment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1985</w:t>
      </w:r>
    </w:p>
    <w:p>
      <w:pPr>
        <w:pStyle w:val="style179"/>
        <w:numPr>
          <w:ilvl w:val="0"/>
          <w:numId w:val="11"/>
        </w:numPr>
        <w:jc w:val="both"/>
        <w:rPr>
          <w:rFonts w:ascii="Times New Roman" w:cs="Times New Roman" w:hAnsi="Times New Roman"/>
          <w:sz w:val="24"/>
          <w:szCs w:val="24"/>
        </w:rPr>
      </w:pPr>
      <w:r>
        <w:rPr>
          <w:rFonts w:ascii="Times New Roman" w:cs="Times New Roman" w:hAnsi="Times New Roman"/>
          <w:sz w:val="24"/>
          <w:szCs w:val="24"/>
        </w:rPr>
        <w:t>Website &amp; Email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fldChar w:fldCharType="begin"/>
      </w:r>
      <w:r>
        <w:instrText xml:space="preserve"> HYPERLINK "http://www.gkzc.edu.in" </w:instrText>
      </w:r>
      <w:r>
        <w:rPr/>
        <w:fldChar w:fldCharType="separate"/>
      </w:r>
      <w:r>
        <w:rPr>
          <w:rStyle w:val="style85"/>
          <w:rFonts w:ascii="Times New Roman" w:cs="Times New Roman" w:hAnsi="Times New Roman"/>
          <w:sz w:val="24"/>
          <w:szCs w:val="24"/>
        </w:rPr>
        <w:t>www.gkzc.edu.in</w:t>
      </w:r>
      <w:r>
        <w:rPr/>
        <w:fldChar w:fldCharType="end"/>
      </w:r>
      <w:r>
        <w:rPr>
          <w:rFonts w:ascii="Times New Roman" w:cs="Times New Roman" w:hAnsi="Times New Roman"/>
          <w:sz w:val="24"/>
          <w:szCs w:val="24"/>
        </w:rPr>
        <w:t xml:space="preserve"> / principal@gkzc.edu.in</w:t>
      </w:r>
    </w:p>
    <w:p>
      <w:pPr>
        <w:pStyle w:val="style179"/>
        <w:numPr>
          <w:ilvl w:val="0"/>
          <w:numId w:val="11"/>
        </w:numPr>
        <w:jc w:val="both"/>
        <w:rPr>
          <w:rFonts w:ascii="Times New Roman" w:cs="Times New Roman" w:hAnsi="Times New Roman"/>
          <w:sz w:val="24"/>
          <w:szCs w:val="24"/>
        </w:rPr>
      </w:pPr>
      <w:r>
        <w:rPr>
          <w:rFonts w:ascii="Times New Roman" w:cs="Times New Roman" w:hAnsi="Times New Roman"/>
          <w:sz w:val="24"/>
          <w:szCs w:val="24"/>
        </w:rPr>
        <w:t xml:space="preserve">Year of </w:t>
      </w:r>
      <w:r>
        <w:rPr>
          <w:rFonts w:ascii="Times New Roman" w:cs="Times New Roman" w:hAnsi="Times New Roman"/>
          <w:sz w:val="24"/>
          <w:szCs w:val="24"/>
        </w:rPr>
        <w:t>Provincialization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11 October 2007</w:t>
      </w:r>
    </w:p>
    <w:p>
      <w:pPr>
        <w:pStyle w:val="style179"/>
        <w:numPr>
          <w:ilvl w:val="0"/>
          <w:numId w:val="11"/>
        </w:numPr>
        <w:jc w:val="both"/>
        <w:rPr>
          <w:rFonts w:ascii="Times New Roman" w:cs="Times New Roman" w:hAnsi="Times New Roman"/>
          <w:sz w:val="24"/>
          <w:szCs w:val="24"/>
        </w:rPr>
      </w:pPr>
      <w:r>
        <w:rPr>
          <w:rFonts w:ascii="Times New Roman" w:cs="Times New Roman" w:hAnsi="Times New Roman"/>
          <w:sz w:val="24"/>
          <w:szCs w:val="24"/>
        </w:rPr>
        <w:t>Recognition by regulatory body</w:t>
      </w:r>
      <w:r>
        <w:rPr>
          <w:rFonts w:ascii="Times New Roman" w:cs="Times New Roman" w:hAnsi="Times New Roman"/>
          <w:sz w:val="24"/>
          <w:szCs w:val="24"/>
        </w:rPr>
        <w:tab/>
      </w:r>
      <w:r>
        <w:rPr>
          <w:rFonts w:ascii="Times New Roman" w:cs="Times New Roman" w:hAnsi="Times New Roman"/>
          <w:sz w:val="24"/>
          <w:szCs w:val="24"/>
        </w:rPr>
        <w:t>: University Grant Commission</w:t>
      </w:r>
    </w:p>
    <w:p>
      <w:pPr>
        <w:pStyle w:val="style179"/>
        <w:numPr>
          <w:ilvl w:val="0"/>
          <w:numId w:val="11"/>
        </w:numPr>
        <w:jc w:val="both"/>
        <w:rPr>
          <w:rFonts w:ascii="Times New Roman" w:cs="Times New Roman" w:hAnsi="Times New Roman"/>
          <w:sz w:val="24"/>
          <w:szCs w:val="24"/>
        </w:rPr>
      </w:pPr>
      <w:r>
        <w:rPr>
          <w:rFonts w:ascii="Times New Roman" w:cs="Times New Roman" w:hAnsi="Times New Roman"/>
          <w:sz w:val="24"/>
          <w:szCs w:val="24"/>
        </w:rPr>
        <w:t>Details of affiliation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AC:8:4,19/A and EC:12:3(3)</w:t>
      </w:r>
    </w:p>
    <w:p>
      <w:pPr>
        <w:pStyle w:val="style179"/>
        <w:numPr>
          <w:ilvl w:val="0"/>
          <w:numId w:val="11"/>
        </w:numPr>
        <w:jc w:val="both"/>
        <w:rPr>
          <w:rFonts w:ascii="Times New Roman" w:cs="Times New Roman" w:hAnsi="Times New Roman"/>
          <w:sz w:val="24"/>
          <w:szCs w:val="24"/>
        </w:rPr>
      </w:pPr>
      <w:r>
        <w:rPr>
          <w:rFonts w:ascii="Times New Roman" w:cs="Times New Roman" w:hAnsi="Times New Roman"/>
          <w:sz w:val="24"/>
          <w:szCs w:val="24"/>
        </w:rPr>
        <w:t>Year of accreditation &amp; Grade</w:t>
      </w:r>
      <w:r>
        <w:rPr>
          <w:rFonts w:ascii="Times New Roman" w:cs="Times New Roman" w:hAnsi="Times New Roman"/>
          <w:sz w:val="24"/>
          <w:szCs w:val="24"/>
        </w:rPr>
        <w:tab/>
      </w:r>
      <w:r>
        <w:rPr>
          <w:rFonts w:ascii="Times New Roman" w:cs="Times New Roman" w:hAnsi="Times New Roman"/>
          <w:sz w:val="24"/>
          <w:szCs w:val="24"/>
        </w:rPr>
        <w:t>:  2017 , ‘C’ Grade</w:t>
      </w: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r>
        <w:rPr>
          <w:rFonts w:ascii="Times New Roman" w:cs="Times New Roman" w:hAnsi="Times New Roman"/>
          <w:sz w:val="24"/>
          <w:szCs w:val="24"/>
        </w:rPr>
        <w:t>Name of head of Institution and Nodal Officers for Implementation of NEP 2020</w:t>
      </w:r>
    </w:p>
    <w:p>
      <w:pPr>
        <w:pStyle w:val="style179"/>
        <w:jc w:val="both"/>
        <w:rPr>
          <w:rFonts w:ascii="Times New Roman" w:cs="Times New Roman" w:hAnsi="Times New Roman"/>
          <w:sz w:val="24"/>
          <w:szCs w:val="24"/>
        </w:rPr>
      </w:pPr>
    </w:p>
    <w:tbl>
      <w:tblPr>
        <w:tblStyle w:val="style154"/>
        <w:tblW w:w="9311" w:type="dxa"/>
        <w:tblInd w:w="720" w:type="dxa"/>
        <w:tblLook w:val="04A0" w:firstRow="1" w:lastRow="0" w:firstColumn="1" w:lastColumn="0" w:noHBand="0" w:noVBand="1"/>
      </w:tblPr>
      <w:tblGrid>
        <w:gridCol w:w="3062"/>
        <w:gridCol w:w="1771"/>
        <w:gridCol w:w="1716"/>
        <w:gridCol w:w="3473"/>
      </w:tblGrid>
      <w:tr>
        <w:trPr/>
        <w:tc>
          <w:tcPr>
            <w:tcW w:w="250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Head &amp; Nodal Officers</w:t>
            </w:r>
          </w:p>
        </w:tc>
        <w:tc>
          <w:tcPr>
            <w:tcW w:w="2410"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Name</w:t>
            </w:r>
          </w:p>
        </w:tc>
        <w:tc>
          <w:tcPr>
            <w:tcW w:w="2126"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Phone/Mobile No</w:t>
            </w:r>
          </w:p>
        </w:tc>
        <w:tc>
          <w:tcPr>
            <w:tcW w:w="2268"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E-mail ID</w:t>
            </w:r>
          </w:p>
        </w:tc>
      </w:tr>
      <w:tr>
        <w:tblPrEx/>
        <w:trPr/>
        <w:tc>
          <w:tcPr>
            <w:tcW w:w="250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Head of the Institution</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K.Ziona</w:t>
            </w:r>
          </w:p>
        </w:tc>
        <w:tc>
          <w:tcPr>
            <w:tcW w:w="212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8575883406</w:t>
            </w:r>
          </w:p>
        </w:tc>
        <w:tc>
          <w:tcPr>
            <w:tcW w:w="226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principal@gkzc.edu.in</w:t>
            </w:r>
          </w:p>
        </w:tc>
      </w:tr>
      <w:tr>
        <w:tblPrEx/>
        <w:trPr/>
        <w:tc>
          <w:tcPr>
            <w:tcW w:w="250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Nodal Officer (s) for various Committees for implementation of NEP 2020 (Please specify);-</w:t>
            </w:r>
          </w:p>
        </w:tc>
        <w:tc>
          <w:tcPr>
            <w:tcW w:w="2410" w:type="dxa"/>
            <w:tcBorders/>
          </w:tcPr>
          <w:p>
            <w:pPr>
              <w:pStyle w:val="style179"/>
              <w:ind w:left="0"/>
              <w:jc w:val="both"/>
              <w:rPr>
                <w:rFonts w:ascii="Times New Roman" w:cs="Times New Roman" w:hAnsi="Times New Roman"/>
                <w:sz w:val="24"/>
                <w:szCs w:val="24"/>
              </w:rPr>
            </w:pPr>
          </w:p>
        </w:tc>
        <w:tc>
          <w:tcPr>
            <w:tcW w:w="2126" w:type="dxa"/>
            <w:tcBorders/>
          </w:tcPr>
          <w:p>
            <w:pPr>
              <w:pStyle w:val="style179"/>
              <w:ind w:left="0"/>
              <w:jc w:val="both"/>
              <w:rPr>
                <w:rFonts w:ascii="Times New Roman" w:cs="Times New Roman" w:hAnsi="Times New Roman"/>
                <w:sz w:val="24"/>
                <w:szCs w:val="24"/>
              </w:rPr>
            </w:pPr>
          </w:p>
        </w:tc>
        <w:tc>
          <w:tcPr>
            <w:tcW w:w="2268" w:type="dxa"/>
            <w:tcBorders/>
          </w:tcPr>
          <w:p>
            <w:pPr>
              <w:pStyle w:val="style179"/>
              <w:ind w:left="0"/>
              <w:jc w:val="both"/>
              <w:rPr>
                <w:rFonts w:ascii="Times New Roman" w:cs="Times New Roman" w:hAnsi="Times New Roman"/>
                <w:sz w:val="24"/>
                <w:szCs w:val="24"/>
              </w:rPr>
            </w:pPr>
          </w:p>
        </w:tc>
      </w:tr>
      <w:tr>
        <w:tblPrEx/>
        <w:trPr/>
        <w:tc>
          <w:tcPr>
            <w:tcW w:w="2507" w:type="dxa"/>
            <w:tcBorders/>
          </w:tcPr>
          <w:p>
            <w:pPr>
              <w:pStyle w:val="style179"/>
              <w:numPr>
                <w:ilvl w:val="0"/>
                <w:numId w:val="12"/>
              </w:numPr>
              <w:jc w:val="both"/>
              <w:rPr>
                <w:rFonts w:ascii="Times New Roman" w:cs="Times New Roman" w:hAnsi="Times New Roman"/>
                <w:sz w:val="24"/>
                <w:szCs w:val="24"/>
              </w:rPr>
            </w:pPr>
            <w:r>
              <w:rPr>
                <w:rFonts w:ascii="Times New Roman" w:cs="Times New Roman" w:hAnsi="Times New Roman"/>
                <w:sz w:val="24"/>
                <w:szCs w:val="24"/>
              </w:rPr>
              <w:t>Research &amp; Development Cell</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 xml:space="preserve">PC </w:t>
            </w:r>
            <w:r>
              <w:rPr>
                <w:rFonts w:ascii="Times New Roman" w:cs="Times New Roman" w:hAnsi="Times New Roman"/>
                <w:sz w:val="24"/>
                <w:szCs w:val="24"/>
              </w:rPr>
              <w:t>Lalrindika</w:t>
            </w:r>
          </w:p>
        </w:tc>
        <w:tc>
          <w:tcPr>
            <w:tcW w:w="212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9862531688</w:t>
            </w:r>
          </w:p>
        </w:tc>
        <w:tc>
          <w:tcPr>
            <w:tcW w:w="226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pclalrindik12@gmail.com</w:t>
            </w:r>
          </w:p>
        </w:tc>
      </w:tr>
      <w:tr>
        <w:tblPrEx/>
        <w:trPr/>
        <w:tc>
          <w:tcPr>
            <w:tcW w:w="2507" w:type="dxa"/>
            <w:tcBorders/>
          </w:tcPr>
          <w:p>
            <w:pPr>
              <w:pStyle w:val="style179"/>
              <w:numPr>
                <w:ilvl w:val="0"/>
                <w:numId w:val="12"/>
              </w:numPr>
              <w:jc w:val="both"/>
              <w:rPr>
                <w:rFonts w:ascii="Times New Roman" w:cs="Times New Roman" w:hAnsi="Times New Roman"/>
                <w:sz w:val="24"/>
                <w:szCs w:val="24"/>
              </w:rPr>
            </w:pPr>
            <w:r>
              <w:rPr>
                <w:rFonts w:ascii="Times New Roman" w:cs="Times New Roman" w:hAnsi="Times New Roman"/>
                <w:sz w:val="24"/>
                <w:szCs w:val="24"/>
              </w:rPr>
              <w:t>Intellectual Property Rights Cell</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H.Vanlalhruaia</w:t>
            </w:r>
          </w:p>
        </w:tc>
        <w:tc>
          <w:tcPr>
            <w:tcW w:w="212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9862506292</w:t>
            </w:r>
          </w:p>
        </w:tc>
        <w:tc>
          <w:tcPr>
            <w:tcW w:w="226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vlhruaiahnamte68@gmail.com</w:t>
            </w:r>
          </w:p>
        </w:tc>
      </w:tr>
      <w:tr>
        <w:tblPrEx/>
        <w:trPr/>
        <w:tc>
          <w:tcPr>
            <w:tcW w:w="2507" w:type="dxa"/>
            <w:tcBorders/>
          </w:tcPr>
          <w:p>
            <w:pPr>
              <w:pStyle w:val="style179"/>
              <w:numPr>
                <w:ilvl w:val="0"/>
                <w:numId w:val="12"/>
              </w:numPr>
              <w:jc w:val="both"/>
              <w:rPr>
                <w:rFonts w:ascii="Times New Roman" w:cs="Times New Roman" w:hAnsi="Times New Roman"/>
                <w:sz w:val="24"/>
                <w:szCs w:val="24"/>
              </w:rPr>
            </w:pPr>
            <w:r>
              <w:rPr>
                <w:rFonts w:ascii="Times New Roman" w:cs="Times New Roman" w:hAnsi="Times New Roman"/>
                <w:sz w:val="24"/>
                <w:szCs w:val="24"/>
              </w:rPr>
              <w:t>Equal Opportunity Cell</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N.Umananda</w:t>
            </w:r>
            <w:r>
              <w:rPr>
                <w:rFonts w:ascii="Times New Roman" w:cs="Times New Roman" w:hAnsi="Times New Roman"/>
                <w:sz w:val="24"/>
                <w:szCs w:val="24"/>
              </w:rPr>
              <w:t xml:space="preserve"> Singh</w:t>
            </w:r>
          </w:p>
        </w:tc>
        <w:tc>
          <w:tcPr>
            <w:tcW w:w="212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9862029228</w:t>
            </w:r>
          </w:p>
        </w:tc>
        <w:tc>
          <w:tcPr>
            <w:tcW w:w="226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naoremuma62@gmail.com</w:t>
            </w:r>
          </w:p>
        </w:tc>
      </w:tr>
      <w:tr>
        <w:tblPrEx/>
        <w:trPr/>
        <w:tc>
          <w:tcPr>
            <w:tcW w:w="2507" w:type="dxa"/>
            <w:tcBorders/>
          </w:tcPr>
          <w:p>
            <w:pPr>
              <w:pStyle w:val="style179"/>
              <w:numPr>
                <w:ilvl w:val="0"/>
                <w:numId w:val="12"/>
              </w:numPr>
              <w:jc w:val="both"/>
              <w:rPr>
                <w:rFonts w:ascii="Times New Roman" w:cs="Times New Roman" w:hAnsi="Times New Roman"/>
                <w:sz w:val="24"/>
                <w:szCs w:val="24"/>
              </w:rPr>
            </w:pPr>
            <w:r>
              <w:rPr>
                <w:rFonts w:ascii="Times New Roman" w:cs="Times New Roman" w:hAnsi="Times New Roman"/>
                <w:sz w:val="24"/>
                <w:szCs w:val="24"/>
              </w:rPr>
              <w:t>Anti –Ragging Cell</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Lalthlamuani</w:t>
            </w:r>
          </w:p>
        </w:tc>
        <w:tc>
          <w:tcPr>
            <w:tcW w:w="2126" w:type="dxa"/>
            <w:tcBorders/>
          </w:tcPr>
          <w:p>
            <w:pPr>
              <w:pStyle w:val="style179"/>
              <w:ind w:left="0"/>
              <w:jc w:val="both"/>
              <w:rPr>
                <w:rFonts w:ascii="Times New Roman" w:cs="Times New Roman" w:hAnsi="Times New Roman"/>
                <w:sz w:val="24"/>
                <w:szCs w:val="24"/>
              </w:rPr>
            </w:pPr>
          </w:p>
        </w:tc>
        <w:tc>
          <w:tcPr>
            <w:tcW w:w="226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lalthlamuani.varte@gmail.com</w:t>
            </w:r>
          </w:p>
        </w:tc>
      </w:tr>
      <w:tr>
        <w:tblPrEx/>
        <w:trPr/>
        <w:tc>
          <w:tcPr>
            <w:tcW w:w="2507" w:type="dxa"/>
            <w:tcBorders/>
          </w:tcPr>
          <w:p>
            <w:pPr>
              <w:pStyle w:val="style179"/>
              <w:numPr>
                <w:ilvl w:val="0"/>
                <w:numId w:val="12"/>
              </w:numPr>
              <w:jc w:val="both"/>
              <w:rPr>
                <w:rFonts w:ascii="Times New Roman" w:cs="Times New Roman" w:hAnsi="Times New Roman"/>
                <w:sz w:val="24"/>
                <w:szCs w:val="24"/>
              </w:rPr>
            </w:pPr>
            <w:r>
              <w:rPr>
                <w:rFonts w:ascii="Times New Roman" w:cs="Times New Roman" w:hAnsi="Times New Roman"/>
                <w:sz w:val="24"/>
                <w:szCs w:val="24"/>
              </w:rPr>
              <w:t>Discipline Committee</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R.Lalthanliana</w:t>
            </w:r>
          </w:p>
        </w:tc>
        <w:tc>
          <w:tcPr>
            <w:tcW w:w="212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9862538334</w:t>
            </w:r>
          </w:p>
        </w:tc>
        <w:tc>
          <w:tcPr>
            <w:tcW w:w="226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lalthanlianar@gmail.com</w:t>
            </w:r>
          </w:p>
        </w:tc>
      </w:tr>
    </w:tbl>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numPr>
          <w:ilvl w:val="1"/>
          <w:numId w:val="9"/>
        </w:numPr>
        <w:jc w:val="both"/>
        <w:rPr>
          <w:rFonts w:ascii="Times New Roman" w:cs="Times New Roman" w:hAnsi="Times New Roman"/>
          <w:sz w:val="24"/>
          <w:szCs w:val="24"/>
        </w:rPr>
      </w:pPr>
      <w:r>
        <w:rPr>
          <w:rFonts w:ascii="Times New Roman" w:cs="Times New Roman" w:hAnsi="Times New Roman"/>
          <w:sz w:val="24"/>
          <w:szCs w:val="24"/>
        </w:rPr>
        <w:t>Academic Information:</w:t>
      </w:r>
    </w:p>
    <w:p>
      <w:pPr>
        <w:pStyle w:val="style179"/>
        <w:jc w:val="both"/>
        <w:rPr>
          <w:rFonts w:ascii="Times New Roman" w:cs="Times New Roman" w:hAnsi="Times New Roman"/>
          <w:sz w:val="24"/>
          <w:szCs w:val="24"/>
        </w:rPr>
      </w:pPr>
      <w:r>
        <w:rPr>
          <w:rFonts w:ascii="Times New Roman" w:cs="Times New Roman" w:hAnsi="Times New Roman"/>
          <w:sz w:val="24"/>
          <w:szCs w:val="24"/>
        </w:rPr>
        <w:t>UG/PG, etc.</w:t>
      </w:r>
      <w:r>
        <w:rPr>
          <w:rFonts w:ascii="Times New Roman" w:cs="Times New Roman" w:hAnsi="Times New Roman"/>
          <w:sz w:val="24"/>
          <w:szCs w:val="24"/>
        </w:rPr>
        <w:t xml:space="preserve"> Programme offered in Academic Year 2021-2022</w:t>
      </w:r>
    </w:p>
    <w:p>
      <w:pPr>
        <w:pStyle w:val="style179"/>
        <w:jc w:val="both"/>
        <w:rPr>
          <w:rFonts w:ascii="Times New Roman" w:cs="Times New Roman" w:hAnsi="Times New Roman"/>
          <w:sz w:val="24"/>
          <w:szCs w:val="24"/>
        </w:rPr>
      </w:pPr>
    </w:p>
    <w:tbl>
      <w:tblPr>
        <w:tblStyle w:val="style154"/>
        <w:tblW w:w="0" w:type="auto"/>
        <w:tblInd w:w="720" w:type="dxa"/>
        <w:tblLook w:val="04A0" w:firstRow="1" w:lastRow="0" w:firstColumn="1" w:lastColumn="0" w:noHBand="0" w:noVBand="1"/>
      </w:tblPr>
      <w:tblGrid>
        <w:gridCol w:w="803"/>
        <w:gridCol w:w="2076"/>
        <w:gridCol w:w="1415"/>
        <w:gridCol w:w="1402"/>
        <w:gridCol w:w="1413"/>
        <w:gridCol w:w="1415"/>
      </w:tblGrid>
      <w:tr>
        <w:trPr/>
        <w:tc>
          <w:tcPr>
            <w:tcW w:w="806"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Sl.No</w:t>
            </w:r>
          </w:p>
        </w:tc>
        <w:tc>
          <w:tcPr>
            <w:tcW w:w="218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Name/Title of Programme</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Duration</w:t>
            </w:r>
          </w:p>
          <w:p>
            <w:pPr>
              <w:pStyle w:val="style179"/>
              <w:ind w:left="0"/>
              <w:jc w:val="center"/>
              <w:rPr>
                <w:rFonts w:ascii="Times New Roman" w:cs="Times New Roman" w:hAnsi="Times New Roman"/>
                <w:sz w:val="24"/>
                <w:szCs w:val="24"/>
              </w:rPr>
            </w:pPr>
            <w:r>
              <w:rPr>
                <w:rFonts w:ascii="Times New Roman" w:cs="Times New Roman" w:hAnsi="Times New Roman"/>
                <w:sz w:val="24"/>
                <w:szCs w:val="24"/>
              </w:rPr>
              <w:t>(Years)</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Year of starting</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Annual intake capacity</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Total Student Strength</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218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Economics</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3</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2021</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40</w:t>
            </w:r>
          </w:p>
        </w:tc>
        <w:tc>
          <w:tcPr>
            <w:tcW w:w="146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20</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218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Education</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3</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2021</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40</w:t>
            </w:r>
          </w:p>
        </w:tc>
        <w:tc>
          <w:tcPr>
            <w:tcW w:w="146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31</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w:t>
            </w:r>
          </w:p>
        </w:tc>
        <w:tc>
          <w:tcPr>
            <w:tcW w:w="218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English</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3</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2021</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40</w:t>
            </w:r>
          </w:p>
        </w:tc>
        <w:tc>
          <w:tcPr>
            <w:tcW w:w="146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9</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218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Mizo</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3</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2021</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40</w:t>
            </w:r>
          </w:p>
        </w:tc>
        <w:tc>
          <w:tcPr>
            <w:tcW w:w="146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13</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5.</w:t>
            </w:r>
          </w:p>
        </w:tc>
        <w:tc>
          <w:tcPr>
            <w:tcW w:w="218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Political Science</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3</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2021</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40</w:t>
            </w:r>
          </w:p>
        </w:tc>
        <w:tc>
          <w:tcPr>
            <w:tcW w:w="146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19</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6.</w:t>
            </w:r>
          </w:p>
        </w:tc>
        <w:tc>
          <w:tcPr>
            <w:tcW w:w="218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History</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3</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2021</w:t>
            </w:r>
          </w:p>
        </w:tc>
        <w:tc>
          <w:tcPr>
            <w:tcW w:w="1467"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40</w:t>
            </w:r>
          </w:p>
        </w:tc>
        <w:tc>
          <w:tcPr>
            <w:tcW w:w="146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12</w:t>
            </w:r>
          </w:p>
        </w:tc>
      </w:tr>
    </w:tbl>
    <w:p>
      <w:pPr>
        <w:pStyle w:val="style179"/>
        <w:jc w:val="both"/>
        <w:rPr>
          <w:rFonts w:ascii="Times New Roman" w:cs="Times New Roman" w:hAnsi="Times New Roman"/>
          <w:sz w:val="24"/>
          <w:szCs w:val="24"/>
        </w:rPr>
      </w:pPr>
    </w:p>
    <w:p>
      <w:pPr>
        <w:pStyle w:val="style179"/>
        <w:jc w:val="both"/>
        <w:rPr>
          <w:rFonts w:ascii="Times New Roman" w:cs="Times New Roman" w:hAnsi="Times New Roman"/>
          <w:b/>
          <w:sz w:val="24"/>
          <w:szCs w:val="24"/>
        </w:rPr>
      </w:pPr>
      <w:r>
        <w:rPr>
          <w:rFonts w:ascii="Times New Roman" w:cs="Times New Roman" w:hAnsi="Times New Roman"/>
          <w:b/>
          <w:sz w:val="24"/>
          <w:szCs w:val="24"/>
        </w:rPr>
        <w:t xml:space="preserve">Subject offered and subject/Department wise </w:t>
      </w:r>
      <w:r>
        <w:rPr>
          <w:rFonts w:ascii="Times New Roman" w:cs="Times New Roman" w:hAnsi="Times New Roman"/>
          <w:b/>
          <w:sz w:val="24"/>
          <w:szCs w:val="24"/>
        </w:rPr>
        <w:t>enrollment</w:t>
      </w:r>
    </w:p>
    <w:tbl>
      <w:tblPr>
        <w:tblStyle w:val="style154"/>
        <w:tblW w:w="0" w:type="auto"/>
        <w:tblInd w:w="720" w:type="dxa"/>
        <w:tblLook w:val="04A0" w:firstRow="1" w:lastRow="0" w:firstColumn="1" w:lastColumn="0" w:noHBand="0" w:noVBand="1"/>
      </w:tblPr>
      <w:tblGrid>
        <w:gridCol w:w="727"/>
        <w:gridCol w:w="2866"/>
        <w:gridCol w:w="1762"/>
        <w:gridCol w:w="1762"/>
      </w:tblGrid>
      <w:tr>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S.No</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No of students</w:t>
            </w:r>
          </w:p>
          <w:p>
            <w:pPr>
              <w:pStyle w:val="style179"/>
              <w:ind w:left="0"/>
              <w:jc w:val="both"/>
              <w:rPr>
                <w:rFonts w:ascii="Times New Roman" w:cs="Times New Roman" w:hAnsi="Times New Roman"/>
                <w:sz w:val="24"/>
                <w:szCs w:val="24"/>
              </w:rPr>
            </w:pPr>
            <w:r>
              <w:rPr>
                <w:rFonts w:ascii="Times New Roman" w:cs="Times New Roman" w:hAnsi="Times New Roman"/>
                <w:sz w:val="24"/>
                <w:szCs w:val="24"/>
              </w:rPr>
              <w:t>(Core)</w:t>
            </w:r>
          </w:p>
        </w:tc>
        <w:tc>
          <w:tcPr>
            <w:tcW w:w="176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No. of students (General) Excluding students opted the subject as Core</w:t>
            </w:r>
          </w:p>
        </w:tc>
        <w:tc>
          <w:tcPr>
            <w:tcW w:w="176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Total Students</w:t>
            </w: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Economics (3)</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0</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3</w:t>
            </w: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Education (8)</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0</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8</w:t>
            </w: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English (4)</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0</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4</w:t>
            </w: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Mizo</w:t>
            </w:r>
            <w:r>
              <w:rPr>
                <w:rFonts w:ascii="Times New Roman" w:cs="Times New Roman" w:hAnsi="Times New Roman"/>
                <w:sz w:val="24"/>
                <w:szCs w:val="24"/>
              </w:rPr>
              <w:t xml:space="preserve"> (3)</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0</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3</w:t>
            </w: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5.</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Political Science (2)</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0</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w:t>
            </w: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6.</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History (4)</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0</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4</w:t>
            </w:r>
          </w:p>
        </w:tc>
      </w:tr>
    </w:tbl>
    <w:p>
      <w:pPr>
        <w:pStyle w:val="style179"/>
        <w:jc w:val="both"/>
        <w:rPr>
          <w:rFonts w:ascii="Times New Roman" w:cs="Times New Roman" w:hAnsi="Times New Roman"/>
          <w:sz w:val="24"/>
          <w:szCs w:val="24"/>
        </w:rPr>
      </w:pPr>
    </w:p>
    <w:p>
      <w:pPr>
        <w:pStyle w:val="style179"/>
        <w:numPr>
          <w:ilvl w:val="1"/>
          <w:numId w:val="9"/>
        </w:numPr>
        <w:jc w:val="both"/>
        <w:rPr>
          <w:rFonts w:ascii="Times New Roman" w:cs="Times New Roman" w:hAnsi="Times New Roman"/>
          <w:b/>
          <w:sz w:val="24"/>
          <w:szCs w:val="24"/>
        </w:rPr>
      </w:pPr>
      <w:r>
        <w:rPr>
          <w:rFonts w:ascii="Times New Roman" w:cs="Times New Roman" w:hAnsi="Times New Roman"/>
          <w:b/>
          <w:sz w:val="24"/>
          <w:szCs w:val="24"/>
        </w:rPr>
        <w:t>Subject/Department wise Faculty status</w:t>
      </w:r>
    </w:p>
    <w:tbl>
      <w:tblPr>
        <w:tblStyle w:val="style154"/>
        <w:tblW w:w="0" w:type="auto"/>
        <w:tblInd w:w="720" w:type="dxa"/>
        <w:tblLook w:val="04A0" w:firstRow="1" w:lastRow="0" w:firstColumn="1" w:lastColumn="0" w:noHBand="0" w:noVBand="1"/>
      </w:tblPr>
      <w:tblGrid>
        <w:gridCol w:w="727"/>
        <w:gridCol w:w="1645"/>
        <w:gridCol w:w="1436"/>
        <w:gridCol w:w="1196"/>
        <w:gridCol w:w="1305"/>
        <w:gridCol w:w="1039"/>
        <w:gridCol w:w="1177"/>
      </w:tblGrid>
      <w:tr>
        <w:trPr/>
        <w:tc>
          <w:tcPr>
            <w:tcW w:w="795" w:type="dxa"/>
            <w:vMerge w:val="restart"/>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S. No</w:t>
            </w:r>
          </w:p>
        </w:tc>
        <w:tc>
          <w:tcPr>
            <w:tcW w:w="1728" w:type="dxa"/>
            <w:vMerge w:val="restart"/>
            <w:tcBorders/>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Name of Subject</w:t>
            </w:r>
          </w:p>
        </w:tc>
        <w:tc>
          <w:tcPr>
            <w:tcW w:w="1350" w:type="dxa"/>
            <w:vMerge w:val="restart"/>
            <w:tcBorders/>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No. of Sanctioned Regular Post</w:t>
            </w:r>
          </w:p>
        </w:tc>
        <w:tc>
          <w:tcPr>
            <w:tcW w:w="4983" w:type="dxa"/>
            <w:gridSpan w:val="4"/>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No. of posts filled/Faculty in position</w:t>
            </w:r>
          </w:p>
        </w:tc>
      </w:tr>
      <w:tr>
        <w:tblPrEx/>
        <w:trPr/>
        <w:tc>
          <w:tcPr>
            <w:tcW w:w="795" w:type="dxa"/>
            <w:vMerge w:val="continue"/>
            <w:tcBorders/>
          </w:tcPr>
          <w:p>
            <w:pPr>
              <w:pStyle w:val="style179"/>
              <w:ind w:left="0"/>
              <w:jc w:val="both"/>
              <w:rPr>
                <w:rFonts w:ascii="Times New Roman" w:cs="Times New Roman" w:hAnsi="Times New Roman"/>
                <w:sz w:val="24"/>
                <w:szCs w:val="24"/>
              </w:rPr>
            </w:pPr>
          </w:p>
        </w:tc>
        <w:tc>
          <w:tcPr>
            <w:tcW w:w="1728" w:type="dxa"/>
            <w:vMerge w:val="continue"/>
            <w:tcBorders/>
          </w:tcPr>
          <w:p>
            <w:pPr>
              <w:pStyle w:val="style179"/>
              <w:ind w:left="0"/>
              <w:jc w:val="both"/>
              <w:rPr>
                <w:rFonts w:ascii="Times New Roman" w:cs="Times New Roman" w:hAnsi="Times New Roman"/>
                <w:sz w:val="24"/>
                <w:szCs w:val="24"/>
              </w:rPr>
            </w:pPr>
          </w:p>
        </w:tc>
        <w:tc>
          <w:tcPr>
            <w:tcW w:w="1350" w:type="dxa"/>
            <w:vMerge w:val="continue"/>
            <w:tcBorders/>
          </w:tcPr>
          <w:p>
            <w:pPr>
              <w:pStyle w:val="style179"/>
              <w:ind w:left="0"/>
              <w:jc w:val="both"/>
              <w:rPr>
                <w:rFonts w:ascii="Times New Roman" w:cs="Times New Roman" w:hAnsi="Times New Roman"/>
                <w:sz w:val="24"/>
                <w:szCs w:val="24"/>
              </w:rPr>
            </w:pPr>
          </w:p>
        </w:tc>
        <w:tc>
          <w:tcPr>
            <w:tcW w:w="1247" w:type="dxa"/>
            <w:tcBorders/>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Regular</w:t>
            </w:r>
          </w:p>
        </w:tc>
        <w:tc>
          <w:tcPr>
            <w:tcW w:w="1356" w:type="dxa"/>
            <w:tcBorders/>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Contract</w:t>
            </w:r>
          </w:p>
        </w:tc>
        <w:tc>
          <w:tcPr>
            <w:tcW w:w="1132" w:type="dxa"/>
            <w:tcBorders/>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Part Time</w:t>
            </w:r>
          </w:p>
        </w:tc>
        <w:tc>
          <w:tcPr>
            <w:tcW w:w="1248" w:type="dxa"/>
            <w:tcBorders/>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TOTAL</w:t>
            </w:r>
          </w:p>
        </w:tc>
      </w:tr>
      <w:tr>
        <w:tblPrEx/>
        <w:trPr/>
        <w:tc>
          <w:tcPr>
            <w:tcW w:w="795"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172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Economics</w:t>
            </w:r>
          </w:p>
        </w:tc>
        <w:tc>
          <w:tcPr>
            <w:tcW w:w="135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124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135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NIL</w:t>
            </w:r>
          </w:p>
        </w:tc>
        <w:tc>
          <w:tcPr>
            <w:tcW w:w="113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NIL</w:t>
            </w:r>
          </w:p>
        </w:tc>
        <w:tc>
          <w:tcPr>
            <w:tcW w:w="124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r>
      <w:tr>
        <w:tblPrEx/>
        <w:trPr/>
        <w:tc>
          <w:tcPr>
            <w:tcW w:w="795"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172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Education</w:t>
            </w:r>
          </w:p>
        </w:tc>
        <w:tc>
          <w:tcPr>
            <w:tcW w:w="135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124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135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 (RUSA)</w:t>
            </w:r>
          </w:p>
        </w:tc>
        <w:tc>
          <w:tcPr>
            <w:tcW w:w="113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NIL</w:t>
            </w:r>
          </w:p>
        </w:tc>
        <w:tc>
          <w:tcPr>
            <w:tcW w:w="124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w:t>
            </w:r>
          </w:p>
        </w:tc>
      </w:tr>
      <w:tr>
        <w:tblPrEx/>
        <w:trPr/>
        <w:tc>
          <w:tcPr>
            <w:tcW w:w="795"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w:t>
            </w:r>
          </w:p>
        </w:tc>
        <w:tc>
          <w:tcPr>
            <w:tcW w:w="172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English</w:t>
            </w:r>
          </w:p>
        </w:tc>
        <w:tc>
          <w:tcPr>
            <w:tcW w:w="135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124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1356" w:type="dxa"/>
            <w:tcBorders/>
          </w:tcPr>
          <w:p>
            <w:pPr>
              <w:pStyle w:val="style179"/>
              <w:spacing w:before="240"/>
              <w:ind w:left="0"/>
              <w:jc w:val="both"/>
              <w:rPr>
                <w:rFonts w:ascii="Times New Roman" w:cs="Times New Roman" w:hAnsi="Times New Roman"/>
                <w:sz w:val="24"/>
                <w:szCs w:val="24"/>
              </w:rPr>
            </w:pPr>
            <w:r>
              <w:rPr>
                <w:rFonts w:ascii="Times New Roman" w:cs="Times New Roman" w:hAnsi="Times New Roman"/>
                <w:sz w:val="24"/>
                <w:szCs w:val="24"/>
              </w:rPr>
              <w:t xml:space="preserve">2 </w:t>
            </w:r>
          </w:p>
          <w:p>
            <w:pPr>
              <w:pStyle w:val="style179"/>
              <w:spacing w:before="240"/>
              <w:ind w:left="0"/>
              <w:jc w:val="both"/>
              <w:rPr>
                <w:rFonts w:ascii="Times New Roman" w:cs="Times New Roman" w:hAnsi="Times New Roman"/>
                <w:sz w:val="24"/>
                <w:szCs w:val="24"/>
              </w:rPr>
            </w:pPr>
            <w:r>
              <w:rPr>
                <w:rFonts w:ascii="Times New Roman" w:cs="Times New Roman" w:hAnsi="Times New Roman"/>
                <w:sz w:val="24"/>
                <w:szCs w:val="24"/>
              </w:rPr>
              <w:t>(1 RUSA)</w:t>
            </w:r>
          </w:p>
        </w:tc>
        <w:tc>
          <w:tcPr>
            <w:tcW w:w="1132" w:type="dxa"/>
            <w:tcBorders/>
          </w:tcPr>
          <w:p>
            <w:pPr>
              <w:pStyle w:val="style179"/>
              <w:ind w:left="0"/>
              <w:jc w:val="both"/>
              <w:rPr>
                <w:rFonts w:ascii="Times New Roman" w:cs="Times New Roman" w:hAnsi="Times New Roman"/>
                <w:sz w:val="24"/>
                <w:szCs w:val="24"/>
              </w:rPr>
            </w:pPr>
          </w:p>
        </w:tc>
        <w:tc>
          <w:tcPr>
            <w:tcW w:w="124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r>
      <w:tr>
        <w:tblPrEx/>
        <w:trPr/>
        <w:tc>
          <w:tcPr>
            <w:tcW w:w="795"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172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Mizo</w:t>
            </w:r>
          </w:p>
        </w:tc>
        <w:tc>
          <w:tcPr>
            <w:tcW w:w="135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124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135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 (RUSA)</w:t>
            </w:r>
          </w:p>
        </w:tc>
        <w:tc>
          <w:tcPr>
            <w:tcW w:w="113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NIL</w:t>
            </w:r>
          </w:p>
        </w:tc>
        <w:tc>
          <w:tcPr>
            <w:tcW w:w="124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w:t>
            </w:r>
          </w:p>
        </w:tc>
      </w:tr>
      <w:tr>
        <w:tblPrEx/>
        <w:trPr/>
        <w:tc>
          <w:tcPr>
            <w:tcW w:w="795"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5.</w:t>
            </w:r>
          </w:p>
        </w:tc>
        <w:tc>
          <w:tcPr>
            <w:tcW w:w="172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Political Science</w:t>
            </w:r>
          </w:p>
        </w:tc>
        <w:tc>
          <w:tcPr>
            <w:tcW w:w="135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124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135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113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NIL</w:t>
            </w:r>
          </w:p>
        </w:tc>
        <w:tc>
          <w:tcPr>
            <w:tcW w:w="124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w:t>
            </w:r>
          </w:p>
        </w:tc>
      </w:tr>
      <w:tr>
        <w:tblPrEx/>
        <w:trPr/>
        <w:tc>
          <w:tcPr>
            <w:tcW w:w="795"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6.</w:t>
            </w:r>
          </w:p>
        </w:tc>
        <w:tc>
          <w:tcPr>
            <w:tcW w:w="172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History</w:t>
            </w:r>
          </w:p>
        </w:tc>
        <w:tc>
          <w:tcPr>
            <w:tcW w:w="135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124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135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113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1248"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w:t>
            </w:r>
          </w:p>
        </w:tc>
      </w:tr>
    </w:tbl>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b/>
          <w:sz w:val="24"/>
          <w:szCs w:val="24"/>
        </w:rPr>
      </w:pPr>
      <w:r>
        <w:rPr>
          <w:rFonts w:ascii="Times New Roman" w:cs="Times New Roman" w:hAnsi="Times New Roman"/>
          <w:b/>
          <w:sz w:val="24"/>
          <w:szCs w:val="24"/>
        </w:rPr>
        <w:t>1.4 Non-Teaching Staff Position</w:t>
      </w:r>
    </w:p>
    <w:tbl>
      <w:tblPr>
        <w:tblStyle w:val="style154"/>
        <w:tblW w:w="0" w:type="auto"/>
        <w:tblInd w:w="720" w:type="dxa"/>
        <w:tblLook w:val="04A0" w:firstRow="1" w:lastRow="0" w:firstColumn="1" w:lastColumn="0" w:noHBand="0" w:noVBand="1"/>
      </w:tblPr>
      <w:tblGrid>
        <w:gridCol w:w="784"/>
        <w:gridCol w:w="2295"/>
        <w:gridCol w:w="2061"/>
        <w:gridCol w:w="1684"/>
        <w:gridCol w:w="1700"/>
      </w:tblGrid>
      <w:tr>
        <w:trPr/>
        <w:tc>
          <w:tcPr>
            <w:tcW w:w="806"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Sl. No</w:t>
            </w:r>
          </w:p>
        </w:tc>
        <w:tc>
          <w:tcPr>
            <w:tcW w:w="2410"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Name of Post</w:t>
            </w:r>
          </w:p>
        </w:tc>
        <w:tc>
          <w:tcPr>
            <w:tcW w:w="2117"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No. of sanctioned</w:t>
            </w:r>
          </w:p>
        </w:tc>
        <w:tc>
          <w:tcPr>
            <w:tcW w:w="1761"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Filled</w:t>
            </w:r>
          </w:p>
        </w:tc>
        <w:tc>
          <w:tcPr>
            <w:tcW w:w="1762"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Vacant</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H.A</w:t>
            </w:r>
          </w:p>
        </w:tc>
        <w:tc>
          <w:tcPr>
            <w:tcW w:w="211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1761"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0</w:t>
            </w:r>
          </w:p>
        </w:tc>
        <w:tc>
          <w:tcPr>
            <w:tcW w:w="176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UDC</w:t>
            </w:r>
          </w:p>
        </w:tc>
        <w:tc>
          <w:tcPr>
            <w:tcW w:w="211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1761"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0</w:t>
            </w:r>
          </w:p>
        </w:tc>
        <w:tc>
          <w:tcPr>
            <w:tcW w:w="176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LDC</w:t>
            </w:r>
          </w:p>
        </w:tc>
        <w:tc>
          <w:tcPr>
            <w:tcW w:w="211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1761"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176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0</w:t>
            </w:r>
          </w:p>
        </w:tc>
      </w:tr>
      <w:tr>
        <w:tblPrEx/>
        <w:trPr/>
        <w:tc>
          <w:tcPr>
            <w:tcW w:w="80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2410"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IV GRADE</w:t>
            </w:r>
          </w:p>
        </w:tc>
        <w:tc>
          <w:tcPr>
            <w:tcW w:w="2117"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5</w:t>
            </w:r>
          </w:p>
        </w:tc>
        <w:tc>
          <w:tcPr>
            <w:tcW w:w="1761"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1762"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r>
    </w:tbl>
    <w:p>
      <w:pPr>
        <w:pStyle w:val="style179"/>
        <w:jc w:val="both"/>
        <w:rPr>
          <w:rFonts w:ascii="Times New Roman" w:cs="Times New Roman" w:hAnsi="Times New Roman"/>
          <w:sz w:val="24"/>
          <w:szCs w:val="24"/>
        </w:rPr>
      </w:pPr>
    </w:p>
    <w:p>
      <w:pPr>
        <w:pStyle w:val="style179"/>
        <w:numPr>
          <w:ilvl w:val="1"/>
          <w:numId w:val="10"/>
        </w:numPr>
        <w:jc w:val="both"/>
        <w:rPr>
          <w:rFonts w:ascii="Times New Roman" w:cs="Times New Roman" w:hAnsi="Times New Roman"/>
          <w:sz w:val="24"/>
          <w:szCs w:val="24"/>
        </w:rPr>
      </w:pPr>
      <w:r>
        <w:rPr>
          <w:rFonts w:ascii="Times New Roman" w:cs="Times New Roman" w:hAnsi="Times New Roman"/>
          <w:b/>
          <w:sz w:val="24"/>
          <w:szCs w:val="24"/>
        </w:rPr>
        <w:t>Library &amp; Building Status</w:t>
      </w:r>
      <w:r>
        <w:rPr>
          <w:rFonts w:ascii="Times New Roman" w:cs="Times New Roman" w:hAnsi="Times New Roman"/>
          <w:sz w:val="24"/>
          <w:szCs w:val="24"/>
        </w:rPr>
        <w:t xml:space="preserve"> ( Class room/Academic room/Seminar Hall/Laboratory, Library, Internet resource centre, Sports facilities, </w:t>
      </w:r>
      <w:r>
        <w:rPr>
          <w:rFonts w:ascii="Times New Roman" w:cs="Times New Roman" w:hAnsi="Times New Roman"/>
          <w:sz w:val="24"/>
          <w:szCs w:val="24"/>
        </w:rPr>
        <w:t>etc</w:t>
      </w:r>
      <w:r>
        <w:rPr>
          <w:rFonts w:ascii="Times New Roman" w:cs="Times New Roman" w:hAnsi="Times New Roman"/>
          <w:sz w:val="24"/>
          <w:szCs w:val="24"/>
        </w:rPr>
        <w:t>)</w:t>
      </w:r>
    </w:p>
    <w:tbl>
      <w:tblPr>
        <w:tblStyle w:val="style154"/>
        <w:tblW w:w="0" w:type="auto"/>
        <w:tblInd w:w="720" w:type="dxa"/>
        <w:tblLook w:val="04A0" w:firstRow="1" w:lastRow="0" w:firstColumn="1" w:lastColumn="0" w:noHBand="0" w:noVBand="1"/>
      </w:tblPr>
      <w:tblGrid>
        <w:gridCol w:w="737"/>
        <w:gridCol w:w="2806"/>
        <w:gridCol w:w="1618"/>
        <w:gridCol w:w="1680"/>
        <w:gridCol w:w="1683"/>
      </w:tblGrid>
      <w:tr>
        <w:trPr/>
        <w:tc>
          <w:tcPr>
            <w:tcW w:w="703"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S.No</w:t>
            </w:r>
          </w:p>
        </w:tc>
        <w:tc>
          <w:tcPr>
            <w:tcW w:w="2866"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Name of building/ room</w:t>
            </w:r>
          </w:p>
        </w:tc>
        <w:tc>
          <w:tcPr>
            <w:tcW w:w="1762"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Nos</w:t>
            </w:r>
            <w:r>
              <w:rPr>
                <w:rFonts w:ascii="Times New Roman" w:cs="Times New Roman" w:hAnsi="Times New Roman"/>
                <w:b/>
                <w:sz w:val="24"/>
                <w:szCs w:val="24"/>
              </w:rPr>
              <w:t>,</w:t>
            </w:r>
          </w:p>
        </w:tc>
        <w:tc>
          <w:tcPr>
            <w:tcW w:w="1762"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Capacity or Size</w:t>
            </w:r>
          </w:p>
        </w:tc>
        <w:tc>
          <w:tcPr>
            <w:tcW w:w="1763" w:type="dxa"/>
            <w:tcBorders/>
          </w:tcPr>
          <w:p>
            <w:pPr>
              <w:pStyle w:val="style179"/>
              <w:ind w:left="0"/>
              <w:jc w:val="both"/>
              <w:rPr>
                <w:rFonts w:ascii="Times New Roman" w:cs="Times New Roman" w:hAnsi="Times New Roman"/>
                <w:b/>
                <w:sz w:val="24"/>
                <w:szCs w:val="24"/>
              </w:rPr>
            </w:pPr>
            <w:r>
              <w:rPr>
                <w:rFonts w:ascii="Times New Roman" w:cs="Times New Roman" w:hAnsi="Times New Roman"/>
                <w:b/>
                <w:sz w:val="24"/>
                <w:szCs w:val="24"/>
              </w:rPr>
              <w:t>Remarks</w:t>
            </w: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1.</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Library</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40 Person’s</w:t>
            </w:r>
          </w:p>
        </w:tc>
        <w:tc>
          <w:tcPr>
            <w:tcW w:w="1763" w:type="dxa"/>
            <w:tcBorders/>
          </w:tcPr>
          <w:p>
            <w:pPr>
              <w:pStyle w:val="style179"/>
              <w:ind w:left="0"/>
              <w:jc w:val="both"/>
              <w:rPr>
                <w:rFonts w:ascii="Times New Roman" w:cs="Times New Roman" w:hAnsi="Times New Roman"/>
                <w:sz w:val="24"/>
                <w:szCs w:val="24"/>
              </w:rPr>
            </w:pP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2.</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Class Room</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7</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250 Person’s</w:t>
            </w:r>
          </w:p>
        </w:tc>
        <w:tc>
          <w:tcPr>
            <w:tcW w:w="1763" w:type="dxa"/>
            <w:tcBorders/>
          </w:tcPr>
          <w:p>
            <w:pPr>
              <w:pStyle w:val="style179"/>
              <w:ind w:left="0"/>
              <w:jc w:val="both"/>
              <w:rPr>
                <w:rFonts w:ascii="Times New Roman" w:cs="Times New Roman" w:hAnsi="Times New Roman"/>
                <w:sz w:val="24"/>
                <w:szCs w:val="24"/>
              </w:rPr>
            </w:pP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3.</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Seminar/Conference Hall</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50 Person’s</w:t>
            </w:r>
          </w:p>
        </w:tc>
        <w:tc>
          <w:tcPr>
            <w:tcW w:w="1763" w:type="dxa"/>
            <w:tcBorders/>
          </w:tcPr>
          <w:p>
            <w:pPr>
              <w:pStyle w:val="style179"/>
              <w:ind w:left="0"/>
              <w:jc w:val="both"/>
              <w:rPr>
                <w:rFonts w:ascii="Times New Roman" w:cs="Times New Roman" w:hAnsi="Times New Roman"/>
                <w:sz w:val="24"/>
                <w:szCs w:val="24"/>
              </w:rPr>
            </w:pP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4.</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Laboratory</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13  Person’s</w:t>
            </w:r>
          </w:p>
        </w:tc>
        <w:tc>
          <w:tcPr>
            <w:tcW w:w="1763" w:type="dxa"/>
            <w:tcBorders/>
          </w:tcPr>
          <w:p>
            <w:pPr>
              <w:pStyle w:val="style179"/>
              <w:ind w:left="0"/>
              <w:jc w:val="both"/>
              <w:rPr>
                <w:rFonts w:ascii="Times New Roman" w:cs="Times New Roman" w:hAnsi="Times New Roman"/>
                <w:sz w:val="24"/>
                <w:szCs w:val="24"/>
              </w:rPr>
            </w:pP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5.</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Internet Source Centre</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 Person’s</w:t>
            </w:r>
          </w:p>
        </w:tc>
        <w:tc>
          <w:tcPr>
            <w:tcW w:w="1763" w:type="dxa"/>
            <w:tcBorders/>
          </w:tcPr>
          <w:p>
            <w:pPr>
              <w:pStyle w:val="style179"/>
              <w:ind w:left="0"/>
              <w:jc w:val="both"/>
              <w:rPr>
                <w:rFonts w:ascii="Times New Roman" w:cs="Times New Roman" w:hAnsi="Times New Roman"/>
                <w:sz w:val="24"/>
                <w:szCs w:val="24"/>
              </w:rPr>
            </w:pPr>
          </w:p>
        </w:tc>
      </w:tr>
      <w:tr>
        <w:tblPrEx/>
        <w:trPr/>
        <w:tc>
          <w:tcPr>
            <w:tcW w:w="703"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6.</w:t>
            </w:r>
          </w:p>
        </w:tc>
        <w:tc>
          <w:tcPr>
            <w:tcW w:w="2866" w:type="dxa"/>
            <w:tcBorders/>
          </w:tcPr>
          <w:p>
            <w:pPr>
              <w:pStyle w:val="style179"/>
              <w:ind w:left="0"/>
              <w:jc w:val="both"/>
              <w:rPr>
                <w:rFonts w:ascii="Times New Roman" w:cs="Times New Roman" w:hAnsi="Times New Roman"/>
                <w:sz w:val="24"/>
                <w:szCs w:val="24"/>
              </w:rPr>
            </w:pPr>
            <w:r>
              <w:rPr>
                <w:rFonts w:ascii="Times New Roman" w:cs="Times New Roman" w:hAnsi="Times New Roman"/>
                <w:sz w:val="24"/>
                <w:szCs w:val="24"/>
              </w:rPr>
              <w:t>Sports Facilities</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5</w:t>
            </w:r>
          </w:p>
        </w:tc>
        <w:tc>
          <w:tcPr>
            <w:tcW w:w="1762"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w:t>
            </w:r>
          </w:p>
        </w:tc>
        <w:tc>
          <w:tcPr>
            <w:tcW w:w="1763" w:type="dxa"/>
            <w:tcBorders/>
          </w:tcPr>
          <w:p>
            <w:pPr>
              <w:pStyle w:val="style179"/>
              <w:ind w:left="0"/>
              <w:jc w:val="both"/>
              <w:rPr>
                <w:rFonts w:ascii="Times New Roman" w:cs="Times New Roman" w:hAnsi="Times New Roman"/>
                <w:sz w:val="24"/>
                <w:szCs w:val="24"/>
              </w:rPr>
            </w:pPr>
          </w:p>
        </w:tc>
      </w:tr>
    </w:tbl>
    <w:p>
      <w:pPr>
        <w:pStyle w:val="style179"/>
        <w:jc w:val="both"/>
        <w:rPr>
          <w:rFonts w:ascii="Times New Roman" w:cs="Times New Roman" w:hAnsi="Times New Roman"/>
          <w:b/>
          <w:sz w:val="24"/>
          <w:szCs w:val="24"/>
        </w:rPr>
      </w:pPr>
    </w:p>
    <w:p>
      <w:pPr>
        <w:pStyle w:val="style179"/>
        <w:numPr>
          <w:ilvl w:val="1"/>
          <w:numId w:val="10"/>
        </w:numPr>
        <w:jc w:val="both"/>
        <w:rPr>
          <w:rFonts w:ascii="Times New Roman" w:cs="Times New Roman" w:hAnsi="Times New Roman"/>
          <w:b/>
          <w:sz w:val="24"/>
          <w:szCs w:val="24"/>
        </w:rPr>
      </w:pPr>
      <w:r>
        <w:rPr>
          <w:rFonts w:ascii="Times New Roman" w:cs="Times New Roman" w:hAnsi="Times New Roman"/>
          <w:b/>
          <w:sz w:val="24"/>
          <w:szCs w:val="24"/>
        </w:rPr>
        <w:t>Baseline Data-</w:t>
      </w:r>
    </w:p>
    <w:p>
      <w:pPr>
        <w:pStyle w:val="style0"/>
        <w:ind w:left="3600" w:firstLine="720"/>
        <w:jc w:val="both"/>
        <w:rPr>
          <w:rFonts w:ascii="Times New Roman" w:cs="Times New Roman" w:hAnsi="Times New Roman"/>
          <w:b/>
          <w:i/>
          <w:sz w:val="24"/>
          <w:szCs w:val="24"/>
        </w:rPr>
      </w:pPr>
      <w:r>
        <w:rPr>
          <w:rFonts w:ascii="Times New Roman" w:cs="Times New Roman" w:hAnsi="Times New Roman"/>
          <w:b/>
          <w:i/>
          <w:sz w:val="24"/>
          <w:szCs w:val="24"/>
        </w:rPr>
        <w:t>(Data should be as on 30</w:t>
      </w:r>
      <w:r>
        <w:rPr>
          <w:rFonts w:ascii="Times New Roman" w:cs="Times New Roman" w:hAnsi="Times New Roman"/>
          <w:b/>
          <w:i/>
          <w:sz w:val="24"/>
          <w:szCs w:val="24"/>
          <w:vertAlign w:val="superscript"/>
        </w:rPr>
        <w:t>th</w:t>
      </w:r>
      <w:r>
        <w:rPr>
          <w:rFonts w:ascii="Times New Roman" w:cs="Times New Roman" w:hAnsi="Times New Roman"/>
          <w:b/>
          <w:i/>
          <w:sz w:val="24"/>
          <w:szCs w:val="24"/>
        </w:rPr>
        <w:t xml:space="preserve"> September 2021)</w:t>
      </w:r>
    </w:p>
    <w:tbl>
      <w:tblPr>
        <w:tblStyle w:val="style154"/>
        <w:tblW w:w="0" w:type="auto"/>
        <w:tblLook w:val="04A0" w:firstRow="1" w:lastRow="0" w:firstColumn="1" w:lastColumn="0" w:noHBand="0" w:noVBand="1"/>
      </w:tblPr>
      <w:tblGrid>
        <w:gridCol w:w="798"/>
        <w:gridCol w:w="5234"/>
        <w:gridCol w:w="1219"/>
        <w:gridCol w:w="991"/>
        <w:gridCol w:w="1001"/>
      </w:tblGrid>
      <w:tr>
        <w:trPr/>
        <w:tc>
          <w:tcPr>
            <w:tcW w:w="816"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S.No</w:t>
            </w:r>
          </w:p>
          <w:p>
            <w:pPr>
              <w:pStyle w:val="style0"/>
              <w:jc w:val="both"/>
              <w:rPr>
                <w:rFonts w:ascii="Times New Roman" w:cs="Times New Roman" w:hAnsi="Times New Roman"/>
                <w:sz w:val="24"/>
                <w:szCs w:val="24"/>
              </w:rPr>
            </w:pPr>
          </w:p>
        </w:tc>
        <w:tc>
          <w:tcPr>
            <w:tcW w:w="5944"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Parameters</w:t>
            </w:r>
          </w:p>
        </w:tc>
        <w:tc>
          <w:tcPr>
            <w:tcW w:w="2816" w:type="dxa"/>
            <w:gridSpan w:val="3"/>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2021 - 2022</w:t>
            </w:r>
          </w:p>
        </w:tc>
      </w:tr>
      <w:tr>
        <w:tblPrEx/>
        <w:trPr/>
        <w:tc>
          <w:tcPr>
            <w:tcW w:w="816" w:type="dxa"/>
            <w:vMerge w:val="continue"/>
            <w:tcBorders/>
          </w:tcPr>
          <w:p>
            <w:pPr>
              <w:pStyle w:val="style0"/>
              <w:jc w:val="both"/>
              <w:rPr>
                <w:rFonts w:ascii="Times New Roman" w:cs="Times New Roman" w:hAnsi="Times New Roman"/>
                <w:sz w:val="24"/>
                <w:szCs w:val="24"/>
              </w:rPr>
            </w:pPr>
          </w:p>
        </w:tc>
        <w:tc>
          <w:tcPr>
            <w:tcW w:w="5944" w:type="dxa"/>
            <w:vMerge w:val="continue"/>
            <w:tcBorders/>
          </w:tcPr>
          <w:p>
            <w:pPr>
              <w:pStyle w:val="style0"/>
              <w:jc w:val="both"/>
              <w:rPr>
                <w:rFonts w:ascii="Times New Roman" w:cs="Times New Roman" w:hAnsi="Times New Roman"/>
                <w:sz w:val="24"/>
                <w:szCs w:val="24"/>
              </w:rPr>
            </w:pP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Total</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Male</w:t>
            </w:r>
          </w:p>
        </w:tc>
        <w:tc>
          <w:tcPr>
            <w:tcW w:w="96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Female</w:t>
            </w: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students in all programs in the year</w:t>
            </w:r>
          </w:p>
        </w:tc>
        <w:tc>
          <w:tcPr>
            <w:tcW w:w="1003" w:type="dxa"/>
            <w:tcBorders/>
          </w:tcPr>
          <w:p>
            <w:pPr>
              <w:pStyle w:val="style0"/>
              <w:jc w:val="both"/>
              <w:rPr>
                <w:rFonts w:ascii="Times New Roman" w:cs="Times New Roman" w:hAnsi="Times New Roman"/>
                <w:sz w:val="24"/>
                <w:szCs w:val="24"/>
              </w:rPr>
            </w:pP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2.</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SC students in all programs and all years of study</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96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3.</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ST students in all programs and all years of study</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104</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54</w:t>
            </w:r>
          </w:p>
        </w:tc>
        <w:tc>
          <w:tcPr>
            <w:tcW w:w="96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50</w:t>
            </w: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4.</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OBC students in all programs and all years of study in the year</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96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5.</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General students in all programs and all years of study in the year</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96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6.</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Fully function computers available for students</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15</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7.</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Total Numbers of text books and reference book available in library for UG and PG</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6300</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8.</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Student-Teacher Ratio</w:t>
            </w:r>
          </w:p>
        </w:tc>
        <w:tc>
          <w:tcPr>
            <w:tcW w:w="1003" w:type="dxa"/>
            <w:tcBorders/>
          </w:tcPr>
          <w:p>
            <w:pPr>
              <w:pStyle w:val="style0"/>
              <w:jc w:val="both"/>
              <w:rPr>
                <w:rFonts w:ascii="Times New Roman" w:cs="Times New Roman" w:hAnsi="Times New Roman"/>
                <w:sz w:val="24"/>
                <w:szCs w:val="24"/>
              </w:rPr>
            </w:pP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9.</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 of high quality undergraduates/Post Graduates (&gt; 75% marks) passed out</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96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10.</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Research Publications in Indian referred journals (</w:t>
            </w:r>
            <w:r>
              <w:rPr>
                <w:rFonts w:ascii="Times New Roman" w:cs="Times New Roman" w:hAnsi="Times New Roman"/>
                <w:b/>
                <w:i/>
                <w:sz w:val="24"/>
                <w:szCs w:val="24"/>
              </w:rPr>
              <w:t>Last 5 Years)</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6</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11.</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Research Publications in International referred journals (</w:t>
            </w:r>
            <w:r>
              <w:rPr>
                <w:rFonts w:ascii="Times New Roman" w:cs="Times New Roman" w:hAnsi="Times New Roman"/>
                <w:b/>
                <w:i/>
                <w:sz w:val="24"/>
                <w:szCs w:val="24"/>
              </w:rPr>
              <w:t>Last 5 Years)</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lang w:val="en-US"/>
              </w:rPr>
              <w:t>1</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12.</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patent obtained</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13.</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Number of patens filed</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vMerge w:val="restart"/>
            <w:tcBorders/>
          </w:tcPr>
          <w:p>
            <w:pPr>
              <w:pStyle w:val="style0"/>
              <w:jc w:val="both"/>
              <w:rPr>
                <w:rFonts w:ascii="Times New Roman" w:cs="Times New Roman" w:hAnsi="Times New Roman"/>
                <w:sz w:val="24"/>
                <w:szCs w:val="24"/>
              </w:rPr>
            </w:pPr>
            <w:r>
              <w:rPr>
                <w:rFonts w:ascii="Times New Roman" w:cs="Times New Roman" w:hAnsi="Times New Roman"/>
                <w:sz w:val="24"/>
                <w:szCs w:val="24"/>
              </w:rPr>
              <w:t>14.</w:t>
            </w:r>
          </w:p>
          <w:p>
            <w:pPr>
              <w:pStyle w:val="style0"/>
              <w:jc w:val="both"/>
              <w:rPr>
                <w:rFonts w:ascii="Times New Roman" w:cs="Times New Roman" w:hAnsi="Times New Roman"/>
                <w:sz w:val="24"/>
                <w:szCs w:val="24"/>
              </w:rPr>
            </w:pPr>
          </w:p>
        </w:tc>
        <w:tc>
          <w:tcPr>
            <w:tcW w:w="5944" w:type="dxa"/>
            <w:vMerge w:val="restart"/>
            <w:tcBorders/>
          </w:tcPr>
          <w:p>
            <w:pPr>
              <w:pStyle w:val="style0"/>
              <w:jc w:val="both"/>
              <w:rPr>
                <w:rFonts w:ascii="Times New Roman" w:cs="Times New Roman" w:hAnsi="Times New Roman"/>
                <w:sz w:val="24"/>
                <w:szCs w:val="24"/>
              </w:rPr>
            </w:pPr>
            <w:r>
              <w:rPr>
                <w:rFonts w:ascii="Times New Roman" w:cs="Times New Roman" w:hAnsi="Times New Roman"/>
                <w:sz w:val="24"/>
                <w:szCs w:val="24"/>
              </w:rPr>
              <w:t>Pass percentage of final semester/year students</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All students</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79.17%</w:t>
            </w:r>
          </w:p>
        </w:tc>
        <w:tc>
          <w:tcPr>
            <w:tcW w:w="963" w:type="dxa"/>
            <w:tcBorders/>
          </w:tcPr>
          <w:p>
            <w:pPr>
              <w:pStyle w:val="style0"/>
              <w:jc w:val="both"/>
              <w:rPr>
                <w:rFonts w:ascii="Times New Roman" w:cs="Times New Roman" w:hAnsi="Times New Roman"/>
                <w:sz w:val="24"/>
                <w:szCs w:val="24"/>
              </w:rPr>
            </w:pPr>
          </w:p>
        </w:tc>
      </w:tr>
      <w:tr>
        <w:tblPrEx/>
        <w:trPr/>
        <w:tc>
          <w:tcPr>
            <w:tcW w:w="816" w:type="dxa"/>
            <w:vMerge w:val="continue"/>
            <w:tcBorders/>
          </w:tcPr>
          <w:p>
            <w:pPr>
              <w:pStyle w:val="style0"/>
              <w:jc w:val="both"/>
              <w:rPr>
                <w:rFonts w:ascii="Times New Roman" w:cs="Times New Roman" w:hAnsi="Times New Roman"/>
                <w:sz w:val="24"/>
                <w:szCs w:val="24"/>
              </w:rPr>
            </w:pPr>
          </w:p>
        </w:tc>
        <w:tc>
          <w:tcPr>
            <w:tcW w:w="5944" w:type="dxa"/>
            <w:vMerge w:val="continue"/>
            <w:tcBorders/>
          </w:tcPr>
          <w:p>
            <w:pPr>
              <w:pStyle w:val="style0"/>
              <w:jc w:val="both"/>
              <w:rPr>
                <w:rFonts w:ascii="Times New Roman" w:cs="Times New Roman" w:hAnsi="Times New Roman"/>
                <w:sz w:val="24"/>
                <w:szCs w:val="24"/>
              </w:rPr>
            </w:pP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SC</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963" w:type="dxa"/>
            <w:tcBorders/>
          </w:tcPr>
          <w:p>
            <w:pPr>
              <w:pStyle w:val="style0"/>
              <w:jc w:val="both"/>
              <w:rPr>
                <w:rFonts w:ascii="Times New Roman" w:cs="Times New Roman" w:hAnsi="Times New Roman"/>
                <w:sz w:val="24"/>
                <w:szCs w:val="24"/>
              </w:rPr>
            </w:pPr>
          </w:p>
        </w:tc>
      </w:tr>
      <w:tr>
        <w:tblPrEx/>
        <w:trPr/>
        <w:tc>
          <w:tcPr>
            <w:tcW w:w="816" w:type="dxa"/>
            <w:vMerge w:val="continue"/>
            <w:tcBorders/>
          </w:tcPr>
          <w:p>
            <w:pPr>
              <w:pStyle w:val="style0"/>
              <w:jc w:val="both"/>
              <w:rPr>
                <w:rFonts w:ascii="Times New Roman" w:cs="Times New Roman" w:hAnsi="Times New Roman"/>
                <w:sz w:val="24"/>
                <w:szCs w:val="24"/>
              </w:rPr>
            </w:pPr>
          </w:p>
        </w:tc>
        <w:tc>
          <w:tcPr>
            <w:tcW w:w="5944" w:type="dxa"/>
            <w:vMerge w:val="continue"/>
            <w:tcBorders/>
          </w:tcPr>
          <w:p>
            <w:pPr>
              <w:pStyle w:val="style0"/>
              <w:jc w:val="both"/>
              <w:rPr>
                <w:rFonts w:ascii="Times New Roman" w:cs="Times New Roman" w:hAnsi="Times New Roman"/>
                <w:sz w:val="24"/>
                <w:szCs w:val="24"/>
              </w:rPr>
            </w:pP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ST</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79.17%</w:t>
            </w:r>
          </w:p>
        </w:tc>
        <w:tc>
          <w:tcPr>
            <w:tcW w:w="963" w:type="dxa"/>
            <w:tcBorders/>
          </w:tcPr>
          <w:p>
            <w:pPr>
              <w:pStyle w:val="style0"/>
              <w:jc w:val="both"/>
              <w:rPr>
                <w:rFonts w:ascii="Times New Roman" w:cs="Times New Roman" w:hAnsi="Times New Roman"/>
                <w:sz w:val="24"/>
                <w:szCs w:val="24"/>
              </w:rPr>
            </w:pPr>
          </w:p>
        </w:tc>
      </w:tr>
      <w:tr>
        <w:tblPrEx/>
        <w:trPr/>
        <w:tc>
          <w:tcPr>
            <w:tcW w:w="816" w:type="dxa"/>
            <w:vMerge w:val="continue"/>
            <w:tcBorders/>
          </w:tcPr>
          <w:p>
            <w:pPr>
              <w:pStyle w:val="style0"/>
              <w:jc w:val="both"/>
              <w:rPr>
                <w:rFonts w:ascii="Times New Roman" w:cs="Times New Roman" w:hAnsi="Times New Roman"/>
                <w:sz w:val="24"/>
                <w:szCs w:val="24"/>
              </w:rPr>
            </w:pPr>
          </w:p>
        </w:tc>
        <w:tc>
          <w:tcPr>
            <w:tcW w:w="5944" w:type="dxa"/>
            <w:vMerge w:val="continue"/>
            <w:tcBorders/>
          </w:tcPr>
          <w:p>
            <w:pPr>
              <w:pStyle w:val="style0"/>
              <w:jc w:val="both"/>
              <w:rPr>
                <w:rFonts w:ascii="Times New Roman" w:cs="Times New Roman" w:hAnsi="Times New Roman"/>
                <w:sz w:val="24"/>
                <w:szCs w:val="24"/>
              </w:rPr>
            </w:pP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OBC</w:t>
            </w:r>
          </w:p>
        </w:tc>
        <w:tc>
          <w:tcPr>
            <w:tcW w:w="85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w:t>
            </w: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15.</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IRG from students’ fee and other charges (</w:t>
            </w:r>
            <w:r>
              <w:rPr>
                <w:rFonts w:ascii="Times New Roman" w:cs="Times New Roman" w:hAnsi="Times New Roman"/>
                <w:sz w:val="24"/>
                <w:szCs w:val="24"/>
              </w:rPr>
              <w:t>Rs</w:t>
            </w:r>
            <w:r>
              <w:rPr>
                <w:rFonts w:ascii="Times New Roman" w:cs="Times New Roman" w:hAnsi="Times New Roman"/>
                <w:sz w:val="24"/>
                <w:szCs w:val="24"/>
              </w:rPr>
              <w:t>. in lakhs)</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0.1068</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16.</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IRG from externally funder R&amp;D projects, consultancies (</w:t>
            </w:r>
            <w:r>
              <w:rPr>
                <w:rFonts w:ascii="Times New Roman" w:cs="Times New Roman" w:hAnsi="Times New Roman"/>
                <w:sz w:val="24"/>
                <w:szCs w:val="24"/>
              </w:rPr>
              <w:t>Rs</w:t>
            </w:r>
            <w:r>
              <w:rPr>
                <w:rFonts w:ascii="Times New Roman" w:cs="Times New Roman" w:hAnsi="Times New Roman"/>
                <w:sz w:val="24"/>
                <w:szCs w:val="24"/>
              </w:rPr>
              <w:t>. in lakhs)</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0.101526</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17.</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Total IRG (</w:t>
            </w:r>
            <w:r>
              <w:rPr>
                <w:rFonts w:ascii="Times New Roman" w:cs="Times New Roman" w:hAnsi="Times New Roman"/>
                <w:sz w:val="24"/>
                <w:szCs w:val="24"/>
              </w:rPr>
              <w:t>Rs</w:t>
            </w:r>
            <w:r>
              <w:rPr>
                <w:rFonts w:ascii="Times New Roman" w:cs="Times New Roman" w:hAnsi="Times New Roman"/>
                <w:sz w:val="24"/>
                <w:szCs w:val="24"/>
              </w:rPr>
              <w:t>. in lakhs)</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0.1026</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r>
        <w:tblPrEx/>
        <w:trPr/>
        <w:tc>
          <w:tcPr>
            <w:tcW w:w="816"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18.</w:t>
            </w:r>
          </w:p>
        </w:tc>
        <w:tc>
          <w:tcPr>
            <w:tcW w:w="5944"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Total annual recurring expenditure of the institution(</w:t>
            </w:r>
            <w:r>
              <w:rPr>
                <w:rFonts w:ascii="Times New Roman" w:cs="Times New Roman" w:hAnsi="Times New Roman"/>
                <w:sz w:val="24"/>
                <w:szCs w:val="24"/>
              </w:rPr>
              <w:t>Rs</w:t>
            </w:r>
            <w:r>
              <w:rPr>
                <w:rFonts w:ascii="Times New Roman" w:cs="Times New Roman" w:hAnsi="Times New Roman"/>
                <w:sz w:val="24"/>
                <w:szCs w:val="24"/>
              </w:rPr>
              <w:t>. in lakhs)</w:t>
            </w:r>
          </w:p>
        </w:tc>
        <w:tc>
          <w:tcPr>
            <w:tcW w:w="1003"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306.006</w:t>
            </w:r>
          </w:p>
        </w:tc>
        <w:tc>
          <w:tcPr>
            <w:tcW w:w="850" w:type="dxa"/>
            <w:tcBorders/>
          </w:tcPr>
          <w:p>
            <w:pPr>
              <w:pStyle w:val="style0"/>
              <w:jc w:val="both"/>
              <w:rPr>
                <w:rFonts w:ascii="Times New Roman" w:cs="Times New Roman" w:hAnsi="Times New Roman"/>
                <w:sz w:val="24"/>
                <w:szCs w:val="24"/>
              </w:rPr>
            </w:pPr>
          </w:p>
        </w:tc>
        <w:tc>
          <w:tcPr>
            <w:tcW w:w="963" w:type="dxa"/>
            <w:tcBorders/>
          </w:tcPr>
          <w:p>
            <w:pPr>
              <w:pStyle w:val="style0"/>
              <w:jc w:val="both"/>
              <w:rPr>
                <w:rFonts w:ascii="Times New Roman" w:cs="Times New Roman" w:hAnsi="Times New Roman"/>
                <w:sz w:val="24"/>
                <w:szCs w:val="24"/>
              </w:rPr>
            </w:pPr>
          </w:p>
        </w:tc>
      </w:tr>
    </w:tbl>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IRG = Internal Revenue Generation </w:t>
      </w:r>
    </w:p>
    <w:p>
      <w:pPr>
        <w:pStyle w:val="style179"/>
        <w:numPr>
          <w:ilvl w:val="0"/>
          <w:numId w:val="9"/>
        </w:numPr>
        <w:rPr>
          <w:rFonts w:ascii="Times New Roman" w:cs="Times New Roman" w:hAnsi="Times New Roman"/>
          <w:sz w:val="24"/>
          <w:szCs w:val="24"/>
        </w:rPr>
      </w:pPr>
      <w:r>
        <w:rPr>
          <w:rFonts w:ascii="Times New Roman" w:cs="Times New Roman" w:hAnsi="Times New Roman"/>
          <w:sz w:val="24"/>
          <w:szCs w:val="24"/>
        </w:rPr>
        <w:t>INSTITUTIONAL DEVELOPMENT PROPOSAL:</w:t>
      </w:r>
    </w:p>
    <w:p>
      <w:pPr>
        <w:pStyle w:val="style179"/>
        <w:numPr>
          <w:ilvl w:val="1"/>
          <w:numId w:val="9"/>
        </w:numPr>
        <w:rPr>
          <w:rFonts w:ascii="Times New Roman" w:cs="Times New Roman" w:hAnsi="Times New Roman"/>
          <w:sz w:val="24"/>
          <w:szCs w:val="24"/>
        </w:rPr>
      </w:pPr>
      <w:r>
        <w:rPr>
          <w:rFonts w:ascii="Times New Roman" w:cs="Times New Roman" w:hAnsi="Times New Roman"/>
          <w:sz w:val="24"/>
          <w:szCs w:val="24"/>
        </w:rPr>
        <w:t>Executive Summary of the IDP</w:t>
      </w:r>
    </w:p>
    <w:p>
      <w:pPr>
        <w:pStyle w:val="style179"/>
        <w:numPr>
          <w:ilvl w:val="1"/>
          <w:numId w:val="9"/>
        </w:numPr>
        <w:rPr>
          <w:rFonts w:ascii="Times New Roman" w:cs="Times New Roman" w:hAnsi="Times New Roman"/>
          <w:sz w:val="24"/>
          <w:szCs w:val="24"/>
        </w:rPr>
      </w:pPr>
      <w:r>
        <w:rPr>
          <w:rFonts w:ascii="Times New Roman" w:cs="Times New Roman" w:hAnsi="Times New Roman"/>
          <w:sz w:val="24"/>
          <w:szCs w:val="24"/>
        </w:rPr>
        <w:t>SWOC Analysis Matrix for developing IDP of the Institution</w:t>
      </w:r>
    </w:p>
    <w:tbl>
      <w:tblPr>
        <w:tblStyle w:val="style154"/>
        <w:tblW w:w="0" w:type="auto"/>
        <w:tblInd w:w="720" w:type="dxa"/>
        <w:tblLook w:val="04A0" w:firstRow="1" w:lastRow="0" w:firstColumn="1" w:lastColumn="0" w:noHBand="0" w:noVBand="1"/>
      </w:tblPr>
      <w:tblGrid>
        <w:gridCol w:w="4284"/>
        <w:gridCol w:w="4238"/>
      </w:tblGrid>
      <w:tr>
        <w:trPr/>
        <w:tc>
          <w:tcPr>
            <w:tcW w:w="4788"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Strength</w:t>
            </w:r>
          </w:p>
        </w:tc>
        <w:tc>
          <w:tcPr>
            <w:tcW w:w="4788"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Weakness</w:t>
            </w:r>
          </w:p>
        </w:tc>
      </w:tr>
      <w:tr>
        <w:tblPrEx/>
        <w:trPr/>
        <w:tc>
          <w:tcPr>
            <w:tcW w:w="4788"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Availability of internet and library resources</w:t>
            </w:r>
          </w:p>
          <w:p>
            <w:pPr>
              <w:pStyle w:val="style0"/>
              <w:rPr>
                <w:rFonts w:ascii="Times New Roman" w:cs="Times New Roman" w:hAnsi="Times New Roman"/>
                <w:sz w:val="24"/>
                <w:szCs w:val="24"/>
              </w:rPr>
            </w:pPr>
          </w:p>
          <w:p>
            <w:pPr>
              <w:pStyle w:val="style179"/>
              <w:ind w:left="0"/>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Dedicated and hardworking faculty members and the less student-teacher ratio enables every staff to keep vigil on the academic progress of the students</w:t>
            </w:r>
          </w:p>
        </w:tc>
        <w:tc>
          <w:tcPr>
            <w:tcW w:w="4788"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 xml:space="preserve"> Rural location makes it difficult for the students to visit well-equipped libraries situated in the capital town of the state of Mizoram</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Lack of budget makes it difficult for the institution and the staff to animate the department</w:t>
            </w:r>
          </w:p>
        </w:tc>
      </w:tr>
      <w:tr>
        <w:tblPrEx/>
        <w:trPr/>
        <w:tc>
          <w:tcPr>
            <w:tcW w:w="4788"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Opportunities</w:t>
            </w:r>
          </w:p>
        </w:tc>
        <w:tc>
          <w:tcPr>
            <w:tcW w:w="4788" w:type="dxa"/>
            <w:tcBorders/>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Challenges</w:t>
            </w:r>
          </w:p>
        </w:tc>
      </w:tr>
      <w:tr>
        <w:tblPrEx/>
        <w:trPr/>
        <w:tc>
          <w:tcPr>
            <w:tcW w:w="4788" w:type="dxa"/>
            <w:tcBorders/>
          </w:tcPr>
          <w:p>
            <w:pPr>
              <w:pStyle w:val="style0"/>
              <w:rPr>
                <w:rFonts w:ascii="Times New Roman" w:cs="Times New Roman" w:hAnsi="Times New Roman"/>
                <w:sz w:val="24"/>
                <w:szCs w:val="24"/>
              </w:rPr>
            </w:pPr>
            <w:r>
              <w:rPr>
                <w:rFonts w:ascii="Times New Roman" w:cs="Times New Roman" w:hAnsi="Times New Roman"/>
                <w:sz w:val="24"/>
                <w:szCs w:val="24"/>
              </w:rPr>
              <w:t>1)The</w:t>
            </w:r>
            <w:r>
              <w:rPr>
                <w:rFonts w:ascii="Times New Roman" w:cs="Times New Roman" w:hAnsi="Times New Roman"/>
                <w:sz w:val="24"/>
                <w:szCs w:val="24"/>
              </w:rPr>
              <w:t xml:space="preserve"> college has many opportunities in collaborating with the Governmental departments in organizing events and programmes in the days to come which will be a great benefit for students.</w:t>
            </w:r>
          </w:p>
          <w:p>
            <w:pPr>
              <w:pStyle w:val="style179"/>
              <w:rPr>
                <w:rFonts w:ascii="Times New Roman" w:cs="Times New Roman" w:hAnsi="Times New Roman"/>
                <w:sz w:val="24"/>
                <w:szCs w:val="24"/>
              </w:rPr>
            </w:pPr>
          </w:p>
          <w:p>
            <w:pPr>
              <w:pStyle w:val="style179"/>
              <w:ind w:left="0"/>
              <w:rPr>
                <w:rFonts w:ascii="Times New Roman" w:cs="Times New Roman" w:hAnsi="Times New Roman"/>
                <w:sz w:val="24"/>
                <w:szCs w:val="24"/>
              </w:rPr>
            </w:pPr>
            <w:r>
              <w:rPr>
                <w:rFonts w:ascii="Times New Roman" w:cs="Times New Roman" w:hAnsi="Times New Roman"/>
                <w:sz w:val="24"/>
                <w:szCs w:val="24"/>
              </w:rPr>
              <w:t>2)The college is the sole college in the whole district and this will really be a moral boost for the faculties and the college itself to strive forward and focus on becoming more enriched and elevated to a higher status</w:t>
            </w:r>
          </w:p>
        </w:tc>
        <w:tc>
          <w:tcPr>
            <w:tcW w:w="4788" w:type="dxa"/>
            <w:tcBorders/>
          </w:tcPr>
          <w:p>
            <w:pPr>
              <w:pStyle w:val="style0"/>
              <w:rPr>
                <w:rFonts w:ascii="Times New Roman" w:cs="Times New Roman" w:hAnsi="Times New Roman"/>
                <w:sz w:val="24"/>
                <w:szCs w:val="24"/>
              </w:rPr>
            </w:pPr>
            <w:r>
              <w:rPr>
                <w:rFonts w:ascii="Times New Roman" w:cs="Times New Roman" w:hAnsi="Times New Roman"/>
                <w:sz w:val="24"/>
                <w:szCs w:val="24"/>
              </w:rPr>
              <w:t>1) Doing away with the belief among students that English is a difficult subject.</w:t>
            </w:r>
          </w:p>
          <w:p>
            <w:pPr>
              <w:pStyle w:val="style179"/>
              <w:rPr>
                <w:rFonts w:ascii="Times New Roman" w:cs="Times New Roman" w:hAnsi="Times New Roman"/>
                <w:sz w:val="24"/>
                <w:szCs w:val="24"/>
              </w:rPr>
            </w:pPr>
          </w:p>
          <w:p>
            <w:pPr>
              <w:pStyle w:val="style179"/>
              <w:ind w:left="0"/>
              <w:rPr>
                <w:rFonts w:ascii="Times New Roman" w:cs="Times New Roman" w:hAnsi="Times New Roman"/>
                <w:sz w:val="24"/>
                <w:szCs w:val="24"/>
              </w:rPr>
            </w:pPr>
            <w:r>
              <w:rPr>
                <w:rFonts w:ascii="Times New Roman" w:cs="Times New Roman" w:hAnsi="Times New Roman"/>
                <w:sz w:val="24"/>
                <w:szCs w:val="24"/>
              </w:rPr>
              <w:t>2)As</w:t>
            </w:r>
            <w:r>
              <w:rPr>
                <w:rFonts w:ascii="Times New Roman" w:cs="Times New Roman" w:hAnsi="Times New Roman"/>
                <w:sz w:val="24"/>
                <w:szCs w:val="24"/>
              </w:rPr>
              <w:t xml:space="preserve"> a literary student, it is a must for a student to read and look up as many books and resources that they can lay their hands on. This has to be inculcated among the students as the students still lag behind in this area.</w:t>
            </w:r>
          </w:p>
        </w:tc>
      </w:tr>
    </w:tbl>
    <w:p>
      <w:pPr>
        <w:pStyle w:val="style179"/>
        <w:rPr>
          <w:rFonts w:ascii="Times New Roman" w:cs="Times New Roman" w:hAnsi="Times New Roman"/>
          <w:sz w:val="24"/>
          <w:szCs w:val="24"/>
        </w:rPr>
      </w:pPr>
    </w:p>
    <w:p>
      <w:pPr>
        <w:pStyle w:val="style179"/>
        <w:rPr>
          <w:rFonts w:ascii="Times New Roman" w:cs="Times New Roman" w:hAnsi="Times New Roman"/>
          <w:sz w:val="24"/>
          <w:szCs w:val="24"/>
        </w:rPr>
      </w:pPr>
    </w:p>
    <w:p>
      <w:pPr>
        <w:pStyle w:val="style179"/>
        <w:rPr>
          <w:rFonts w:ascii="Times New Roman" w:cs="Times New Roman" w:hAnsi="Times New Roman"/>
          <w:sz w:val="24"/>
          <w:szCs w:val="24"/>
        </w:rPr>
      </w:pPr>
    </w:p>
    <w:p>
      <w:pPr>
        <w:pStyle w:val="style179"/>
        <w:numPr>
          <w:ilvl w:val="1"/>
          <w:numId w:val="9"/>
        </w:numPr>
        <w:rPr>
          <w:rFonts w:ascii="Times New Roman" w:cs="Times New Roman" w:hAnsi="Times New Roman"/>
          <w:b/>
          <w:sz w:val="24"/>
          <w:szCs w:val="24"/>
        </w:rPr>
      </w:pPr>
      <w:r>
        <w:rPr>
          <w:rFonts w:ascii="Times New Roman" w:cs="Times New Roman" w:hAnsi="Times New Roman"/>
          <w:b/>
          <w:sz w:val="24"/>
          <w:szCs w:val="24"/>
        </w:rPr>
        <w:t>Vision and Mission Statement</w:t>
      </w:r>
    </w:p>
    <w:p>
      <w:pPr>
        <w:pStyle w:val="style179"/>
        <w:numPr>
          <w:ilvl w:val="2"/>
          <w:numId w:val="9"/>
        </w:numPr>
        <w:rPr>
          <w:rFonts w:ascii="Times New Roman" w:cs="Times New Roman" w:hAnsi="Times New Roman"/>
          <w:b/>
          <w:i/>
          <w:sz w:val="24"/>
          <w:szCs w:val="24"/>
        </w:rPr>
      </w:pPr>
      <w:r>
        <w:rPr>
          <w:rFonts w:ascii="Times New Roman" w:cs="Times New Roman" w:hAnsi="Times New Roman"/>
          <w:b/>
          <w:sz w:val="24"/>
          <w:szCs w:val="24"/>
        </w:rPr>
        <w:t>Vision of the institution</w:t>
      </w:r>
      <w:r>
        <w:rPr>
          <w:rFonts w:ascii="Times New Roman" w:cs="Times New Roman" w:hAnsi="Times New Roman"/>
          <w:b/>
          <w:sz w:val="24"/>
          <w:szCs w:val="24"/>
        </w:rPr>
        <w:t xml:space="preserve"> </w:t>
      </w:r>
      <w:r>
        <w:rPr>
          <w:rFonts w:ascii="Times New Roman" w:cs="Times New Roman" w:hAnsi="Times New Roman"/>
          <w:b/>
          <w:i/>
          <w:sz w:val="24"/>
          <w:szCs w:val="24"/>
        </w:rPr>
        <w:t>(if, any)</w:t>
      </w:r>
    </w:p>
    <w:p>
      <w:pPr>
        <w:pStyle w:val="style179"/>
        <w:numPr>
          <w:ilvl w:val="0"/>
          <w:numId w:val="13"/>
        </w:numPr>
        <w:rPr/>
      </w:pPr>
      <w:r>
        <w:rPr>
          <w:rFonts w:ascii="Times New Roman" w:cs="Times New Roman" w:hAnsi="Times New Roman"/>
          <w:sz w:val="24"/>
          <w:szCs w:val="24"/>
        </w:rPr>
        <w:t>To achieve excellence in teaching, learning, leadership, in-service and any other community services</w:t>
      </w:r>
    </w:p>
    <w:p>
      <w:pPr>
        <w:pStyle w:val="style179"/>
        <w:numPr>
          <w:ilvl w:val="0"/>
          <w:numId w:val="13"/>
        </w:numPr>
        <w:rPr/>
      </w:pPr>
      <w:r>
        <w:rPr>
          <w:rFonts w:ascii="Times New Roman" w:cs="Times New Roman" w:hAnsi="Times New Roman"/>
          <w:sz w:val="24"/>
          <w:szCs w:val="24"/>
        </w:rPr>
        <w:t>To Provide Education to the rural poor students to reduce the discrepancy between the rich and poor in the field of education</w:t>
      </w:r>
    </w:p>
    <w:p>
      <w:pPr>
        <w:pStyle w:val="style179"/>
        <w:numPr>
          <w:ilvl w:val="0"/>
          <w:numId w:val="13"/>
        </w:numPr>
        <w:rPr/>
      </w:pPr>
      <w:r>
        <w:rPr>
          <w:rFonts w:ascii="Times New Roman" w:cs="Times New Roman" w:hAnsi="Times New Roman"/>
          <w:sz w:val="24"/>
          <w:szCs w:val="24"/>
        </w:rPr>
        <w:t>To improve infrastructural facilities and teaching method to attain an excellent education</w:t>
      </w:r>
    </w:p>
    <w:p>
      <w:pPr>
        <w:pStyle w:val="style179"/>
        <w:numPr>
          <w:ilvl w:val="0"/>
          <w:numId w:val="13"/>
        </w:numPr>
        <w:rPr/>
      </w:pPr>
      <w:r>
        <w:rPr>
          <w:rFonts w:ascii="Times New Roman" w:cs="Times New Roman" w:hAnsi="Times New Roman"/>
          <w:sz w:val="24"/>
          <w:szCs w:val="24"/>
        </w:rPr>
        <w:t>To provide education among the weaker section of the society including minorities, SC/ST/OBC, and socially deprived sections</w:t>
      </w:r>
    </w:p>
    <w:p>
      <w:pPr>
        <w:pStyle w:val="style179"/>
        <w:numPr>
          <w:ilvl w:val="0"/>
          <w:numId w:val="13"/>
        </w:numPr>
        <w:rPr/>
      </w:pPr>
      <w:r>
        <w:rPr>
          <w:rFonts w:ascii="Times New Roman" w:cs="Times New Roman" w:hAnsi="Times New Roman"/>
          <w:sz w:val="24"/>
          <w:szCs w:val="24"/>
        </w:rPr>
        <w:t>To inculcate discipline, culture, innovation, creativity, team spirit, entrepreneurial leadership and</w:t>
      </w:r>
      <w:r>
        <w:t xml:space="preserve"> accountability</w:t>
      </w:r>
    </w:p>
    <w:p>
      <w:pPr>
        <w:pStyle w:val="style179"/>
        <w:numPr>
          <w:ilvl w:val="2"/>
          <w:numId w:val="9"/>
        </w:numPr>
        <w:rPr>
          <w:rFonts w:ascii="Times New Roman" w:cs="Times New Roman" w:hAnsi="Times New Roman"/>
          <w:b/>
          <w:sz w:val="24"/>
          <w:szCs w:val="24"/>
        </w:rPr>
      </w:pPr>
      <w:r>
        <w:rPr>
          <w:rFonts w:ascii="Times New Roman" w:cs="Times New Roman" w:hAnsi="Times New Roman"/>
          <w:b/>
          <w:sz w:val="24"/>
          <w:szCs w:val="24"/>
        </w:rPr>
        <w:t>Mission</w:t>
      </w:r>
    </w:p>
    <w:p>
      <w:pPr>
        <w:pStyle w:val="style94"/>
        <w:numPr>
          <w:ilvl w:val="0"/>
          <w:numId w:val="14"/>
        </w:numPr>
        <w:spacing w:before="0" w:beforeAutospacing="false" w:after="0" w:afterAutospacing="false"/>
        <w:ind w:left="709"/>
        <w:rPr>
          <w:color w:val="000000"/>
        </w:rPr>
      </w:pPr>
      <w:r>
        <w:rPr>
          <w:color w:val="000000"/>
        </w:rPr>
        <w:t xml:space="preserve">To inculcate easy access of higher education to a community of less privileged youths in the area nearby who </w:t>
      </w:r>
      <w:r>
        <w:rPr>
          <w:color w:val="000000"/>
        </w:rPr>
        <w:t>can not</w:t>
      </w:r>
      <w:r>
        <w:rPr>
          <w:color w:val="000000"/>
        </w:rPr>
        <w:t xml:space="preserve"> afford to go elsewhere for further studies</w:t>
      </w:r>
    </w:p>
    <w:p>
      <w:pPr>
        <w:pStyle w:val="style94"/>
        <w:numPr>
          <w:ilvl w:val="0"/>
          <w:numId w:val="14"/>
        </w:numPr>
        <w:spacing w:before="0" w:beforeAutospacing="false" w:after="0" w:afterAutospacing="false"/>
        <w:ind w:left="709"/>
        <w:rPr>
          <w:color w:val="000000"/>
        </w:rPr>
      </w:pPr>
      <w:r>
        <w:rPr>
          <w:color w:val="000000"/>
        </w:rPr>
        <w:t xml:space="preserve">The college motto “perseverance for success” is the guiding principle of our </w:t>
      </w:r>
      <w:r>
        <w:rPr>
          <w:color w:val="000000"/>
        </w:rPr>
        <w:t>endeavor</w:t>
      </w:r>
      <w:r>
        <w:rPr>
          <w:color w:val="000000"/>
        </w:rPr>
        <w:t xml:space="preserve"> in striving for academic excellence in humanitarian services.</w:t>
      </w:r>
    </w:p>
    <w:p>
      <w:pPr>
        <w:pStyle w:val="style94"/>
        <w:numPr>
          <w:ilvl w:val="0"/>
          <w:numId w:val="14"/>
        </w:numPr>
        <w:spacing w:before="0" w:beforeAutospacing="false" w:after="0" w:afterAutospacing="false"/>
        <w:ind w:left="709"/>
        <w:rPr>
          <w:color w:val="000000"/>
        </w:rPr>
      </w:pPr>
      <w:r>
        <w:rPr>
          <w:color w:val="000000"/>
        </w:rPr>
        <w:t>To impact quality knowledge through effective teaching and to produce compact graduate or complete man.</w:t>
      </w:r>
    </w:p>
    <w:p>
      <w:pPr>
        <w:pStyle w:val="style94"/>
        <w:numPr>
          <w:ilvl w:val="0"/>
          <w:numId w:val="14"/>
        </w:numPr>
        <w:spacing w:before="0" w:beforeAutospacing="false" w:after="0" w:afterAutospacing="false"/>
        <w:ind w:left="709"/>
        <w:rPr>
          <w:color w:val="000000"/>
        </w:rPr>
      </w:pPr>
      <w:r>
        <w:rPr>
          <w:color w:val="000000"/>
        </w:rPr>
        <w:t>To work for the improvement of society through social services and other extension programs.</w:t>
      </w:r>
    </w:p>
    <w:p>
      <w:pPr>
        <w:pStyle w:val="style94"/>
        <w:numPr>
          <w:ilvl w:val="0"/>
          <w:numId w:val="14"/>
        </w:numPr>
        <w:spacing w:before="0" w:beforeAutospacing="false" w:after="0" w:afterAutospacing="false"/>
        <w:ind w:left="709"/>
        <w:rPr>
          <w:color w:val="000000"/>
        </w:rPr>
      </w:pPr>
      <w:r>
        <w:rPr>
          <w:color w:val="000000"/>
        </w:rPr>
        <w:t>To promote programs and movements that foster inter connectedness and a sense of unit</w:t>
      </w:r>
    </w:p>
    <w:p>
      <w:pPr>
        <w:pStyle w:val="style179"/>
        <w:ind w:left="1080"/>
        <w:rPr>
          <w:rFonts w:ascii="Times New Roman" w:cs="Times New Roman" w:hAnsi="Times New Roman"/>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t>2.4 Goal and Objectives of the Institution in view of the vision of the NEP</w:t>
      </w:r>
    </w:p>
    <w:p>
      <w:pPr>
        <w:pStyle w:val="style0"/>
        <w:rPr>
          <w:rFonts w:ascii="Times New Roman" w:cs="Times New Roman" w:hAnsi="Times New Roman"/>
          <w:b/>
          <w:bCs/>
          <w:sz w:val="24"/>
          <w:szCs w:val="24"/>
        </w:rPr>
      </w:pPr>
      <w:r>
        <w:rPr>
          <w:rFonts w:ascii="Times New Roman" w:cs="Times New Roman" w:hAnsi="Times New Roman"/>
          <w:b/>
          <w:bCs/>
          <w:sz w:val="24"/>
          <w:szCs w:val="24"/>
        </w:rPr>
        <w:t>Short Term (&lt;3 years)</w:t>
      </w:r>
    </w:p>
    <w:p>
      <w:pPr>
        <w:pStyle w:val="style179"/>
        <w:numPr>
          <w:ilvl w:val="0"/>
          <w:numId w:val="20"/>
        </w:numPr>
        <w:spacing w:after="160" w:lineRule="auto" w:line="259"/>
        <w:rPr>
          <w:rFonts w:ascii="Times New Roman" w:cs="Times New Roman" w:hAnsi="Times New Roman"/>
          <w:sz w:val="24"/>
          <w:szCs w:val="24"/>
        </w:rPr>
      </w:pPr>
      <w:r>
        <w:rPr>
          <w:rFonts w:ascii="Times New Roman" w:cs="Times New Roman" w:hAnsi="Times New Roman"/>
          <w:sz w:val="24"/>
          <w:szCs w:val="24"/>
        </w:rPr>
        <w:t>Introduction of Value-oriented course for the learners</w:t>
      </w:r>
    </w:p>
    <w:p>
      <w:pPr>
        <w:pStyle w:val="style179"/>
        <w:numPr>
          <w:ilvl w:val="0"/>
          <w:numId w:val="20"/>
        </w:numPr>
        <w:spacing w:after="160" w:lineRule="auto" w:line="259"/>
        <w:rPr>
          <w:rFonts w:ascii="Times New Roman" w:cs="Times New Roman" w:hAnsi="Times New Roman"/>
          <w:sz w:val="24"/>
          <w:szCs w:val="24"/>
        </w:rPr>
      </w:pPr>
      <w:r>
        <w:rPr>
          <w:rFonts w:ascii="Times New Roman" w:cs="Times New Roman" w:hAnsi="Times New Roman"/>
          <w:sz w:val="24"/>
          <w:szCs w:val="24"/>
        </w:rPr>
        <w:t>Splitting the Academic Programme into Certificate, Diploma, Degree &amp; Advanced Degree courses</w:t>
      </w:r>
    </w:p>
    <w:p>
      <w:pPr>
        <w:pStyle w:val="style0"/>
        <w:rPr>
          <w:rFonts w:ascii="Times New Roman" w:cs="Times New Roman" w:hAnsi="Times New Roman"/>
          <w:b/>
          <w:bCs/>
          <w:sz w:val="24"/>
          <w:szCs w:val="24"/>
        </w:rPr>
      </w:pPr>
      <w:r>
        <w:rPr>
          <w:rFonts w:ascii="Times New Roman" w:cs="Times New Roman" w:hAnsi="Times New Roman"/>
          <w:b/>
          <w:bCs/>
          <w:sz w:val="24"/>
          <w:szCs w:val="24"/>
        </w:rPr>
        <w:t>Mid-term (3-8 years)</w:t>
      </w:r>
    </w:p>
    <w:p>
      <w:pPr>
        <w:pStyle w:val="style179"/>
        <w:numPr>
          <w:ilvl w:val="0"/>
          <w:numId w:val="21"/>
        </w:numPr>
        <w:spacing w:after="160" w:lineRule="auto" w:line="259"/>
        <w:rPr>
          <w:rFonts w:ascii="Times New Roman" w:cs="Times New Roman" w:hAnsi="Times New Roman"/>
          <w:sz w:val="24"/>
          <w:szCs w:val="24"/>
        </w:rPr>
      </w:pPr>
      <w:r>
        <w:rPr>
          <w:rFonts w:ascii="Times New Roman" w:cs="Times New Roman" w:hAnsi="Times New Roman"/>
          <w:sz w:val="24"/>
          <w:szCs w:val="24"/>
        </w:rPr>
        <w:t>Making Vocational/Skill-based Courses available to the learners</w:t>
      </w:r>
    </w:p>
    <w:p>
      <w:pPr>
        <w:pStyle w:val="style0"/>
        <w:rPr>
          <w:rFonts w:ascii="Times New Roman" w:cs="Times New Roman" w:hAnsi="Times New Roman"/>
          <w:b/>
          <w:bCs/>
          <w:sz w:val="24"/>
          <w:szCs w:val="24"/>
        </w:rPr>
      </w:pPr>
      <w:r>
        <w:rPr>
          <w:rFonts w:ascii="Times New Roman" w:cs="Times New Roman" w:hAnsi="Times New Roman"/>
          <w:b/>
          <w:bCs/>
          <w:sz w:val="24"/>
          <w:szCs w:val="24"/>
        </w:rPr>
        <w:t>Long-term</w:t>
      </w:r>
      <w:r>
        <w:rPr>
          <w:rFonts w:ascii="Times New Roman" w:cs="Times New Roman" w:hAnsi="Times New Roman"/>
          <w:b/>
          <w:bCs/>
          <w:sz w:val="24"/>
          <w:szCs w:val="24"/>
        </w:rPr>
        <w:t xml:space="preserve"> (8-15 years)</w:t>
      </w:r>
    </w:p>
    <w:p>
      <w:pPr>
        <w:pStyle w:val="style179"/>
        <w:numPr>
          <w:ilvl w:val="0"/>
          <w:numId w:val="22"/>
        </w:numPr>
        <w:spacing w:after="160" w:lineRule="auto" w:line="259"/>
        <w:rPr>
          <w:rFonts w:ascii="Times New Roman" w:cs="Times New Roman" w:hAnsi="Times New Roman"/>
          <w:sz w:val="24"/>
          <w:szCs w:val="24"/>
        </w:rPr>
      </w:pPr>
      <w:r>
        <w:rPr>
          <w:rFonts w:ascii="Times New Roman" w:cs="Times New Roman" w:hAnsi="Times New Roman"/>
          <w:sz w:val="24"/>
          <w:szCs w:val="24"/>
        </w:rPr>
        <w:t xml:space="preserve">Introduction of Multi-disciplinary programs without confining to Arts </w:t>
      </w:r>
      <w:r>
        <w:rPr>
          <w:rFonts w:ascii="Times New Roman" w:cs="Times New Roman" w:hAnsi="Times New Roman"/>
          <w:sz w:val="24"/>
          <w:szCs w:val="24"/>
        </w:rPr>
        <w:t>programs</w:t>
      </w:r>
      <w:r>
        <w:rPr>
          <w:rFonts w:ascii="Times New Roman" w:cs="Times New Roman" w:hAnsi="Times New Roman"/>
          <w:sz w:val="24"/>
          <w:szCs w:val="24"/>
        </w:rPr>
        <w:t xml:space="preserve"> only</w:t>
      </w:r>
    </w:p>
    <w:p>
      <w:pPr>
        <w:pStyle w:val="style179"/>
        <w:numPr>
          <w:ilvl w:val="0"/>
          <w:numId w:val="22"/>
        </w:numPr>
        <w:spacing w:after="160" w:lineRule="auto" w:line="259"/>
        <w:rPr>
          <w:rFonts w:ascii="Times New Roman" w:cs="Times New Roman" w:hAnsi="Times New Roman"/>
          <w:sz w:val="24"/>
          <w:szCs w:val="24"/>
        </w:rPr>
      </w:pPr>
      <w:r>
        <w:rPr>
          <w:rFonts w:ascii="Times New Roman" w:cs="Times New Roman" w:hAnsi="Times New Roman"/>
          <w:sz w:val="24"/>
          <w:szCs w:val="24"/>
        </w:rPr>
        <w:t>Emphasis on Indian Knowledge System</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 xml:space="preserve">   2.5 </w:t>
      </w:r>
      <w:r>
        <w:rPr>
          <w:rFonts w:ascii="Times New Roman" w:cs="Times New Roman" w:hAnsi="Times New Roman"/>
          <w:b/>
          <w:bCs/>
          <w:sz w:val="24"/>
          <w:szCs w:val="24"/>
        </w:rPr>
        <w:t>Setting Targets</w:t>
      </w:r>
    </w:p>
    <w:p>
      <w:pPr>
        <w:pStyle w:val="style179"/>
        <w:jc w:val="both"/>
        <w:rPr>
          <w:rFonts w:ascii="Times New Roman" w:cs="Times New Roman" w:hAnsi="Times New Roman"/>
          <w:b/>
          <w:bCs/>
          <w:sz w:val="24"/>
          <w:szCs w:val="24"/>
        </w:rPr>
      </w:pPr>
      <w:r>
        <w:rPr>
          <w:rFonts w:ascii="Times New Roman" w:cs="Times New Roman" w:hAnsi="Times New Roman"/>
          <w:b/>
          <w:bCs/>
          <w:sz w:val="24"/>
          <w:szCs w:val="24"/>
        </w:rPr>
        <w:t>Short Term (&lt;3 Years)</w:t>
      </w:r>
    </w:p>
    <w:p>
      <w:pPr>
        <w:pStyle w:val="style179"/>
        <w:numPr>
          <w:ilvl w:val="0"/>
          <w:numId w:val="23"/>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Introduction of Academic Bank of Credits (ABC)</w:t>
      </w:r>
    </w:p>
    <w:p>
      <w:pPr>
        <w:pStyle w:val="style179"/>
        <w:numPr>
          <w:ilvl w:val="0"/>
          <w:numId w:val="23"/>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Introduction of Certificate and Diploma Programmes</w:t>
      </w:r>
    </w:p>
    <w:p>
      <w:pPr>
        <w:pStyle w:val="style179"/>
        <w:ind w:left="1080"/>
        <w:jc w:val="both"/>
        <w:rPr>
          <w:rFonts w:ascii="Times New Roman" w:cs="Times New Roman" w:hAnsi="Times New Roman"/>
          <w:b/>
          <w:bCs/>
          <w:sz w:val="24"/>
          <w:szCs w:val="24"/>
        </w:rPr>
      </w:pPr>
      <w:r>
        <w:rPr>
          <w:rFonts w:ascii="Times New Roman" w:cs="Times New Roman" w:hAnsi="Times New Roman"/>
          <w:b/>
          <w:bCs/>
          <w:sz w:val="24"/>
          <w:szCs w:val="24"/>
        </w:rPr>
        <w:t>Mid-term (3-8 years)</w:t>
      </w:r>
    </w:p>
    <w:p>
      <w:pPr>
        <w:pStyle w:val="style179"/>
        <w:numPr>
          <w:ilvl w:val="0"/>
          <w:numId w:val="24"/>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Till a resource person for Vocational Training is available, students will be motivated to pursue Vocational Courses through MOOC</w:t>
      </w:r>
    </w:p>
    <w:p>
      <w:pPr>
        <w:pStyle w:val="style179"/>
        <w:ind w:left="1440"/>
        <w:jc w:val="both"/>
        <w:rPr>
          <w:rFonts w:ascii="Times New Roman" w:cs="Times New Roman" w:hAnsi="Times New Roman"/>
          <w:b/>
          <w:bCs/>
          <w:sz w:val="24"/>
          <w:szCs w:val="24"/>
        </w:rPr>
      </w:pPr>
      <w:r>
        <w:rPr>
          <w:rFonts w:ascii="Times New Roman" w:cs="Times New Roman" w:hAnsi="Times New Roman"/>
          <w:b/>
          <w:bCs/>
          <w:sz w:val="24"/>
          <w:szCs w:val="24"/>
        </w:rPr>
        <w:t>Long-term (8-15 years)</w:t>
      </w:r>
    </w:p>
    <w:p>
      <w:pPr>
        <w:pStyle w:val="style179"/>
        <w:numPr>
          <w:ilvl w:val="0"/>
          <w:numId w:val="25"/>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More and more courses from Science and Commerce streams will be made available for the students</w:t>
      </w:r>
    </w:p>
    <w:p>
      <w:pPr>
        <w:pStyle w:val="style179"/>
        <w:numPr>
          <w:ilvl w:val="1"/>
          <w:numId w:val="23"/>
        </w:numPr>
        <w:spacing w:after="160" w:lineRule="auto" w:line="259"/>
        <w:jc w:val="both"/>
        <w:rPr>
          <w:rFonts w:ascii="Times New Roman" w:cs="Times New Roman" w:hAnsi="Times New Roman"/>
          <w:b/>
          <w:bCs/>
          <w:sz w:val="24"/>
          <w:szCs w:val="24"/>
        </w:rPr>
      </w:pPr>
      <w:r>
        <w:rPr>
          <w:rFonts w:ascii="Times New Roman" w:cs="Times New Roman" w:hAnsi="Times New Roman"/>
          <w:b/>
          <w:bCs/>
          <w:sz w:val="24"/>
          <w:szCs w:val="24"/>
        </w:rPr>
        <w:t>Evolving Strategies to Meet the Target</w:t>
      </w:r>
    </w:p>
    <w:p>
      <w:pPr>
        <w:pStyle w:val="style179"/>
        <w:ind w:left="1080"/>
        <w:jc w:val="both"/>
        <w:rPr>
          <w:rFonts w:ascii="Times New Roman" w:cs="Times New Roman" w:hAnsi="Times New Roman"/>
          <w:b/>
          <w:bCs/>
          <w:sz w:val="24"/>
          <w:szCs w:val="24"/>
        </w:rPr>
      </w:pPr>
      <w:r>
        <w:rPr>
          <w:rFonts w:ascii="Times New Roman" w:cs="Times New Roman" w:hAnsi="Times New Roman"/>
          <w:b/>
          <w:bCs/>
          <w:sz w:val="24"/>
          <w:szCs w:val="24"/>
        </w:rPr>
        <w:t>Short Term (&lt;3 Years)</w:t>
      </w:r>
    </w:p>
    <w:p>
      <w:pPr>
        <w:pStyle w:val="style179"/>
        <w:numPr>
          <w:ilvl w:val="0"/>
          <w:numId w:val="26"/>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As the institution is affiliated to Mizoram University, the university will be approached for the updated syllabus at par with NEP 2020</w:t>
      </w:r>
    </w:p>
    <w:p>
      <w:pPr>
        <w:pStyle w:val="style179"/>
        <w:numPr>
          <w:ilvl w:val="0"/>
          <w:numId w:val="26"/>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UGC Curriculum and Credit Framework 2022 is to be accepted and implemented</w:t>
      </w:r>
    </w:p>
    <w:p>
      <w:pPr>
        <w:pStyle w:val="style179"/>
        <w:numPr>
          <w:ilvl w:val="0"/>
          <w:numId w:val="26"/>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As UGC has directed to introduce Outcome-based Approach to Higher Education in its circulation in December, 2022, the University will be approached to identify the Outcomes</w:t>
      </w:r>
    </w:p>
    <w:p>
      <w:pPr>
        <w:pStyle w:val="style179"/>
        <w:ind w:left="1080"/>
        <w:jc w:val="both"/>
        <w:rPr>
          <w:rFonts w:ascii="Times New Roman" w:cs="Times New Roman" w:hAnsi="Times New Roman"/>
          <w:b/>
          <w:bCs/>
          <w:sz w:val="24"/>
          <w:szCs w:val="24"/>
        </w:rPr>
      </w:pPr>
    </w:p>
    <w:p>
      <w:pPr>
        <w:pStyle w:val="style179"/>
        <w:ind w:left="1080"/>
        <w:jc w:val="both"/>
        <w:rPr>
          <w:rFonts w:ascii="Times New Roman" w:cs="Times New Roman" w:hAnsi="Times New Roman"/>
          <w:b/>
          <w:bCs/>
          <w:sz w:val="24"/>
          <w:szCs w:val="24"/>
        </w:rPr>
      </w:pPr>
      <w:r>
        <w:rPr>
          <w:rFonts w:ascii="Times New Roman" w:cs="Times New Roman" w:hAnsi="Times New Roman"/>
          <w:b/>
          <w:bCs/>
          <w:sz w:val="24"/>
          <w:szCs w:val="24"/>
        </w:rPr>
        <w:t>Mid-term (3-8 years)</w:t>
      </w:r>
    </w:p>
    <w:p>
      <w:pPr>
        <w:pStyle w:val="style179"/>
        <w:numPr>
          <w:ilvl w:val="0"/>
          <w:numId w:val="31"/>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 xml:space="preserve">Government will also be approached for construction of necessary infrastructure like buildings </w:t>
      </w:r>
      <w:r>
        <w:rPr>
          <w:rFonts w:ascii="Times New Roman" w:cs="Times New Roman" w:hAnsi="Times New Roman"/>
          <w:sz w:val="24"/>
          <w:szCs w:val="24"/>
        </w:rPr>
        <w:t>etc</w:t>
      </w:r>
      <w:r>
        <w:rPr>
          <w:rFonts w:ascii="Times New Roman" w:cs="Times New Roman" w:hAnsi="Times New Roman"/>
          <w:sz w:val="24"/>
          <w:szCs w:val="24"/>
        </w:rPr>
        <w:t xml:space="preserve"> in the college</w:t>
      </w:r>
    </w:p>
    <w:p>
      <w:pPr>
        <w:pStyle w:val="style179"/>
        <w:ind w:left="1080"/>
        <w:jc w:val="both"/>
        <w:rPr>
          <w:rFonts w:ascii="Times New Roman" w:cs="Times New Roman" w:hAnsi="Times New Roman"/>
          <w:b/>
          <w:bCs/>
          <w:sz w:val="24"/>
          <w:szCs w:val="24"/>
        </w:rPr>
      </w:pPr>
    </w:p>
    <w:p>
      <w:pPr>
        <w:pStyle w:val="style179"/>
        <w:ind w:left="1440"/>
        <w:jc w:val="both"/>
        <w:rPr>
          <w:rFonts w:ascii="Times New Roman" w:cs="Times New Roman" w:hAnsi="Times New Roman"/>
          <w:b/>
          <w:bCs/>
          <w:sz w:val="24"/>
          <w:szCs w:val="24"/>
        </w:rPr>
      </w:pPr>
      <w:r>
        <w:rPr>
          <w:rFonts w:ascii="Times New Roman" w:cs="Times New Roman" w:hAnsi="Times New Roman"/>
          <w:b/>
          <w:bCs/>
          <w:sz w:val="24"/>
          <w:szCs w:val="24"/>
        </w:rPr>
        <w:t>Long-term (8-15 years)</w:t>
      </w:r>
    </w:p>
    <w:p>
      <w:pPr>
        <w:pStyle w:val="style179"/>
        <w:ind w:left="10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b/>
          <w:bCs/>
          <w:sz w:val="24"/>
          <w:szCs w:val="24"/>
        </w:rPr>
        <w:t xml:space="preserve">. </w:t>
      </w:r>
      <w:r>
        <w:rPr>
          <w:rFonts w:ascii="Times New Roman" w:cs="Times New Roman" w:hAnsi="Times New Roman"/>
          <w:sz w:val="24"/>
          <w:szCs w:val="24"/>
        </w:rPr>
        <w:t>Government will be approached for funding so that Science and Commerce courses are introduced</w:t>
      </w:r>
    </w:p>
    <w:p>
      <w:pPr>
        <w:pStyle w:val="style179"/>
        <w:ind w:left="1080"/>
        <w:jc w:val="both"/>
        <w:rPr>
          <w:rFonts w:ascii="Times New Roman" w:cs="Times New Roman" w:hAnsi="Times New Roman"/>
          <w:b/>
          <w:bCs/>
          <w:sz w:val="24"/>
          <w:szCs w:val="24"/>
        </w:rPr>
      </w:pPr>
    </w:p>
    <w:p>
      <w:pPr>
        <w:pStyle w:val="style179"/>
        <w:numPr>
          <w:ilvl w:val="1"/>
          <w:numId w:val="23"/>
        </w:numPr>
        <w:spacing w:after="160" w:lineRule="auto" w:line="259"/>
        <w:jc w:val="both"/>
        <w:rPr>
          <w:rFonts w:ascii="Times New Roman" w:cs="Times New Roman" w:hAnsi="Times New Roman"/>
          <w:b/>
          <w:bCs/>
          <w:sz w:val="24"/>
          <w:szCs w:val="24"/>
        </w:rPr>
      </w:pPr>
      <w:r>
        <w:rPr>
          <w:rFonts w:ascii="Times New Roman" w:cs="Times New Roman" w:hAnsi="Times New Roman"/>
          <w:b/>
          <w:bCs/>
          <w:sz w:val="24"/>
          <w:szCs w:val="24"/>
        </w:rPr>
        <w:t>Propose Governance Structures and Processes</w:t>
      </w:r>
    </w:p>
    <w:p>
      <w:pPr>
        <w:pStyle w:val="style179"/>
        <w:numPr>
          <w:ilvl w:val="0"/>
          <w:numId w:val="27"/>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Seeking autonomy with respect to the institution in designing and modernizing courses</w:t>
      </w:r>
    </w:p>
    <w:p>
      <w:pPr>
        <w:pStyle w:val="style179"/>
        <w:numPr>
          <w:ilvl w:val="0"/>
          <w:numId w:val="27"/>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Seeking financial grant and necessary assistance in introducing new programs</w:t>
      </w:r>
    </w:p>
    <w:p>
      <w:pPr>
        <w:pStyle w:val="style179"/>
        <w:ind w:left="1440"/>
        <w:jc w:val="both"/>
        <w:rPr>
          <w:rFonts w:ascii="Times New Roman" w:cs="Times New Roman" w:hAnsi="Times New Roman"/>
          <w:sz w:val="24"/>
          <w:szCs w:val="24"/>
        </w:rPr>
      </w:pPr>
    </w:p>
    <w:p>
      <w:pPr>
        <w:pStyle w:val="style179"/>
        <w:numPr>
          <w:ilvl w:val="1"/>
          <w:numId w:val="23"/>
        </w:numPr>
        <w:jc w:val="both"/>
        <w:rPr>
          <w:rFonts w:ascii="Times New Roman" w:cs="Times New Roman" w:hAnsi="Times New Roman"/>
          <w:b/>
          <w:bCs/>
          <w:sz w:val="24"/>
          <w:szCs w:val="24"/>
        </w:rPr>
      </w:pPr>
      <w:r>
        <w:rPr>
          <w:rFonts w:ascii="Times New Roman" w:cs="Times New Roman" w:hAnsi="Times New Roman"/>
          <w:b/>
          <w:bCs/>
          <w:sz w:val="24"/>
          <w:szCs w:val="24"/>
        </w:rPr>
        <w:t>Academic Programme</w:t>
      </w:r>
    </w:p>
    <w:p>
      <w:pPr>
        <w:pStyle w:val="style179"/>
        <w:ind w:left="1080"/>
        <w:jc w:val="both"/>
        <w:rPr>
          <w:rFonts w:ascii="Times New Roman" w:cs="Times New Roman" w:hAnsi="Times New Roman"/>
          <w:sz w:val="24"/>
          <w:szCs w:val="24"/>
        </w:rPr>
      </w:pPr>
      <w:r>
        <w:rPr>
          <w:rFonts w:ascii="Times New Roman" w:cs="Times New Roman" w:hAnsi="Times New Roman"/>
          <w:sz w:val="24"/>
          <w:szCs w:val="24"/>
        </w:rPr>
        <w:t xml:space="preserve">Arts (Economics, Education, English, </w:t>
      </w:r>
      <w:r>
        <w:rPr>
          <w:rFonts w:ascii="Times New Roman" w:cs="Times New Roman" w:hAnsi="Times New Roman"/>
          <w:sz w:val="24"/>
          <w:szCs w:val="24"/>
        </w:rPr>
        <w:t>Mizo</w:t>
      </w:r>
      <w:r>
        <w:rPr>
          <w:rFonts w:ascii="Times New Roman" w:cs="Times New Roman" w:hAnsi="Times New Roman"/>
          <w:sz w:val="24"/>
          <w:szCs w:val="24"/>
        </w:rPr>
        <w:t>, Political Science, History)</w:t>
      </w:r>
    </w:p>
    <w:p>
      <w:pPr>
        <w:pStyle w:val="style179"/>
        <w:ind w:left="1440"/>
        <w:jc w:val="both"/>
        <w:rPr>
          <w:rFonts w:ascii="Times New Roman" w:cs="Times New Roman" w:hAnsi="Times New Roman"/>
          <w:sz w:val="24"/>
          <w:szCs w:val="24"/>
        </w:rPr>
      </w:pPr>
    </w:p>
    <w:p>
      <w:pPr>
        <w:pStyle w:val="style179"/>
        <w:numPr>
          <w:ilvl w:val="1"/>
          <w:numId w:val="27"/>
        </w:numPr>
        <w:spacing w:after="160" w:lineRule="auto" w:line="259"/>
        <w:jc w:val="both"/>
        <w:rPr>
          <w:rFonts w:ascii="Times New Roman" w:cs="Times New Roman" w:hAnsi="Times New Roman"/>
          <w:b/>
          <w:bCs/>
          <w:sz w:val="24"/>
          <w:szCs w:val="24"/>
        </w:rPr>
      </w:pPr>
      <w:r>
        <w:rPr>
          <w:rFonts w:ascii="Times New Roman" w:cs="Times New Roman" w:hAnsi="Times New Roman"/>
          <w:b/>
          <w:bCs/>
          <w:sz w:val="24"/>
          <w:szCs w:val="24"/>
        </w:rPr>
        <w:t>Human Resource Management</w:t>
      </w:r>
    </w:p>
    <w:bookmarkStart w:id="0" w:name="_Hlk133514939"/>
    <w:p>
      <w:pPr>
        <w:pStyle w:val="style179"/>
        <w:numPr>
          <w:ilvl w:val="0"/>
          <w:numId w:val="28"/>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Hiring Human Resources in the form of teaching staffs</w:t>
      </w:r>
    </w:p>
    <w:p>
      <w:pPr>
        <w:pStyle w:val="style179"/>
        <w:numPr>
          <w:ilvl w:val="0"/>
          <w:numId w:val="28"/>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Development of Human Resources by encouraging faculty members to undergo Faculty Development Programs and other training programs</w:t>
      </w:r>
    </w:p>
    <w:p>
      <w:pPr>
        <w:pStyle w:val="style179"/>
        <w:numPr>
          <w:ilvl w:val="0"/>
          <w:numId w:val="28"/>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Ensuring involvement and accountability of faculty members</w:t>
      </w:r>
    </w:p>
    <w:p>
      <w:pPr>
        <w:pStyle w:val="style179"/>
        <w:numPr>
          <w:ilvl w:val="0"/>
          <w:numId w:val="28"/>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Introduction of Faculty Exchange Programmes</w:t>
      </w:r>
    </w:p>
    <w:p>
      <w:pPr>
        <w:pStyle w:val="style179"/>
        <w:numPr>
          <w:ilvl w:val="0"/>
          <w:numId w:val="28"/>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Appointing Visiting Faculty, In-house Staffs etc.</w:t>
      </w:r>
    </w:p>
    <w:bookmarkEnd w:id="0"/>
    <w:p>
      <w:pPr>
        <w:pStyle w:val="style179"/>
        <w:ind w:left="2160"/>
        <w:jc w:val="both"/>
        <w:rPr>
          <w:rFonts w:ascii="Times New Roman" w:cs="Times New Roman" w:hAnsi="Times New Roman"/>
          <w:sz w:val="24"/>
          <w:szCs w:val="24"/>
        </w:rPr>
      </w:pPr>
    </w:p>
    <w:p>
      <w:pPr>
        <w:pStyle w:val="style179"/>
        <w:numPr>
          <w:ilvl w:val="1"/>
          <w:numId w:val="27"/>
        </w:numPr>
        <w:spacing w:after="160" w:lineRule="auto" w:line="259"/>
        <w:jc w:val="both"/>
        <w:rPr>
          <w:rFonts w:ascii="Times New Roman" w:cs="Times New Roman" w:hAnsi="Times New Roman"/>
          <w:b/>
          <w:bCs/>
          <w:sz w:val="24"/>
          <w:szCs w:val="24"/>
        </w:rPr>
      </w:pPr>
      <w:r>
        <w:rPr>
          <w:rFonts w:ascii="Times New Roman" w:cs="Times New Roman" w:hAnsi="Times New Roman"/>
          <w:b/>
          <w:bCs/>
          <w:sz w:val="24"/>
          <w:szCs w:val="24"/>
        </w:rPr>
        <w:t>Student Support System</w:t>
      </w:r>
    </w:p>
    <w:p>
      <w:pPr>
        <w:pStyle w:val="style179"/>
        <w:ind w:left="1800"/>
        <w:jc w:val="both"/>
        <w:rPr>
          <w:rFonts w:ascii="Times New Roman" w:cs="Times New Roman" w:hAnsi="Times New Roman"/>
          <w:sz w:val="24"/>
          <w:szCs w:val="24"/>
        </w:rPr>
      </w:pPr>
    </w:p>
    <w:bookmarkStart w:id="1" w:name="_Hlk133515004"/>
    <w:p>
      <w:pPr>
        <w:pStyle w:val="style179"/>
        <w:numPr>
          <w:ilvl w:val="0"/>
          <w:numId w:val="29"/>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Providing physical supports to the students like hostel facilities for boys and girls</w:t>
      </w:r>
    </w:p>
    <w:p>
      <w:pPr>
        <w:pStyle w:val="style179"/>
        <w:numPr>
          <w:ilvl w:val="0"/>
          <w:numId w:val="29"/>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Providing scholarship to students belonging to Economically Weaker Section (EWS)</w:t>
      </w:r>
    </w:p>
    <w:p>
      <w:pPr>
        <w:pStyle w:val="style179"/>
        <w:numPr>
          <w:ilvl w:val="0"/>
          <w:numId w:val="29"/>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 xml:space="preserve">Development of ICT facilities for students </w:t>
      </w:r>
    </w:p>
    <w:p>
      <w:pPr>
        <w:pStyle w:val="style179"/>
        <w:numPr>
          <w:ilvl w:val="0"/>
          <w:numId w:val="29"/>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Supplying study materials to students through e-Library</w:t>
      </w:r>
    </w:p>
    <w:p>
      <w:pPr>
        <w:pStyle w:val="style179"/>
        <w:numPr>
          <w:ilvl w:val="0"/>
          <w:numId w:val="29"/>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Career Counselling for students and Campus Recruitment after the end of Diploma/Degree programs</w:t>
      </w:r>
    </w:p>
    <w:p>
      <w:pPr>
        <w:pStyle w:val="style179"/>
        <w:numPr>
          <w:ilvl w:val="0"/>
          <w:numId w:val="29"/>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Remedial Coaching for Slow Learners</w:t>
      </w:r>
    </w:p>
    <w:bookmarkEnd w:id="1"/>
    <w:p>
      <w:pPr>
        <w:pStyle w:val="style179"/>
        <w:ind w:left="2160"/>
        <w:jc w:val="both"/>
        <w:rPr>
          <w:rFonts w:ascii="Times New Roman" w:cs="Times New Roman" w:hAnsi="Times New Roman"/>
          <w:sz w:val="24"/>
          <w:szCs w:val="24"/>
        </w:rPr>
      </w:pPr>
    </w:p>
    <w:p>
      <w:pPr>
        <w:pStyle w:val="style179"/>
        <w:numPr>
          <w:ilvl w:val="1"/>
          <w:numId w:val="27"/>
        </w:numPr>
        <w:spacing w:after="160" w:lineRule="auto" w:line="259"/>
        <w:jc w:val="both"/>
        <w:rPr>
          <w:rFonts w:ascii="Times New Roman" w:cs="Times New Roman" w:hAnsi="Times New Roman"/>
          <w:b/>
          <w:bCs/>
          <w:sz w:val="24"/>
          <w:szCs w:val="24"/>
        </w:rPr>
      </w:pPr>
      <w:r>
        <w:rPr>
          <w:rFonts w:ascii="Times New Roman" w:cs="Times New Roman" w:hAnsi="Times New Roman"/>
          <w:b/>
          <w:bCs/>
          <w:sz w:val="24"/>
          <w:szCs w:val="24"/>
        </w:rPr>
        <w:t>Financial Plan</w:t>
      </w:r>
    </w:p>
    <w:bookmarkStart w:id="2" w:name="_Hlk133515066"/>
    <w:p>
      <w:pPr>
        <w:pStyle w:val="style179"/>
        <w:ind w:left="1800"/>
        <w:jc w:val="both"/>
        <w:rPr>
          <w:rFonts w:ascii="Times New Roman" w:cs="Times New Roman" w:hAnsi="Times New Roman"/>
          <w:sz w:val="24"/>
          <w:szCs w:val="24"/>
        </w:rPr>
      </w:pPr>
      <w:r>
        <w:rPr>
          <w:rFonts w:ascii="Times New Roman" w:cs="Times New Roman" w:hAnsi="Times New Roman"/>
          <w:sz w:val="24"/>
          <w:szCs w:val="24"/>
        </w:rPr>
        <w:t>Government to give appropriate guidance in this regard</w:t>
      </w:r>
    </w:p>
    <w:bookmarkEnd w:id="2"/>
    <w:p>
      <w:pPr>
        <w:pStyle w:val="style179"/>
        <w:ind w:left="1800"/>
        <w:jc w:val="both"/>
        <w:rPr>
          <w:rFonts w:ascii="Times New Roman" w:cs="Times New Roman" w:hAnsi="Times New Roman"/>
          <w:sz w:val="24"/>
          <w:szCs w:val="24"/>
        </w:rPr>
      </w:pPr>
    </w:p>
    <w:p>
      <w:pPr>
        <w:pStyle w:val="style179"/>
        <w:numPr>
          <w:ilvl w:val="1"/>
          <w:numId w:val="27"/>
        </w:numPr>
        <w:spacing w:after="160" w:lineRule="auto" w:line="259"/>
        <w:jc w:val="both"/>
        <w:rPr>
          <w:rFonts w:ascii="Times New Roman" w:cs="Times New Roman" w:hAnsi="Times New Roman"/>
          <w:b/>
          <w:bCs/>
          <w:sz w:val="24"/>
          <w:szCs w:val="24"/>
        </w:rPr>
      </w:pPr>
      <w:r>
        <w:rPr>
          <w:rFonts w:ascii="Times New Roman" w:cs="Times New Roman" w:hAnsi="Times New Roman"/>
          <w:b/>
          <w:bCs/>
          <w:sz w:val="24"/>
          <w:szCs w:val="24"/>
        </w:rPr>
        <w:t>Process of Implementation, Monitoring and Evaluation</w:t>
      </w:r>
    </w:p>
    <w:bookmarkStart w:id="3" w:name="_Hlk133515144"/>
    <w:p>
      <w:pPr>
        <w:pStyle w:val="style179"/>
        <w:numPr>
          <w:ilvl w:val="0"/>
          <w:numId w:val="30"/>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Admission to UG Programmes through CUET(UG)</w:t>
      </w:r>
    </w:p>
    <w:p>
      <w:pPr>
        <w:pStyle w:val="style179"/>
        <w:numPr>
          <w:ilvl w:val="0"/>
          <w:numId w:val="30"/>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Switching from 3-year Degree Course to 4-year Degree Course from the Academic Year 2023-2024</w:t>
      </w:r>
    </w:p>
    <w:p>
      <w:pPr>
        <w:pStyle w:val="style179"/>
        <w:numPr>
          <w:ilvl w:val="0"/>
          <w:numId w:val="30"/>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Accepting UGC Curriculum and Credit Framework 2022 and implementing it</w:t>
      </w:r>
    </w:p>
    <w:p>
      <w:pPr>
        <w:pStyle w:val="style179"/>
        <w:numPr>
          <w:ilvl w:val="0"/>
          <w:numId w:val="30"/>
        </w:numPr>
        <w:spacing w:after="160" w:lineRule="auto" w:line="259"/>
        <w:jc w:val="both"/>
        <w:rPr>
          <w:rFonts w:ascii="Times New Roman" w:cs="Times New Roman" w:hAnsi="Times New Roman"/>
          <w:sz w:val="24"/>
          <w:szCs w:val="24"/>
        </w:rPr>
      </w:pPr>
      <w:r>
        <w:rPr>
          <w:rFonts w:ascii="Times New Roman" w:cs="Times New Roman" w:hAnsi="Times New Roman"/>
          <w:sz w:val="24"/>
          <w:szCs w:val="24"/>
        </w:rPr>
        <w:t xml:space="preserve">For Academic Bank of Credit, Institutional registration for </w:t>
      </w:r>
      <w:r>
        <w:rPr>
          <w:rFonts w:ascii="Times New Roman" w:cs="Times New Roman" w:hAnsi="Times New Roman"/>
          <w:sz w:val="24"/>
          <w:szCs w:val="24"/>
        </w:rPr>
        <w:t>DigiLocker</w:t>
      </w:r>
      <w:r>
        <w:rPr>
          <w:rFonts w:ascii="Times New Roman" w:cs="Times New Roman" w:hAnsi="Times New Roman"/>
          <w:sz w:val="24"/>
          <w:szCs w:val="24"/>
        </w:rPr>
        <w:t xml:space="preserve"> account and motivating students to register for individual </w:t>
      </w:r>
      <w:r>
        <w:rPr>
          <w:rFonts w:ascii="Times New Roman" w:cs="Times New Roman" w:hAnsi="Times New Roman"/>
          <w:sz w:val="24"/>
          <w:szCs w:val="24"/>
        </w:rPr>
        <w:t>DigiLocker</w:t>
      </w:r>
      <w:r>
        <w:rPr>
          <w:rFonts w:ascii="Times New Roman" w:cs="Times New Roman" w:hAnsi="Times New Roman"/>
          <w:sz w:val="24"/>
          <w:szCs w:val="24"/>
        </w:rPr>
        <w:t xml:space="preserve"> account</w:t>
      </w:r>
    </w:p>
    <w:bookmarkEnd w:id="3"/>
    <w:p>
      <w:pPr>
        <w:pStyle w:val="style0"/>
        <w:jc w:val="both"/>
        <w:rPr>
          <w:sz w:val="24"/>
          <w:szCs w:val="24"/>
        </w:rPr>
      </w:pPr>
      <w:r>
        <w:rPr>
          <w:rFonts w:ascii="Times New Roman" w:cs="Times New Roman" w:hAnsi="Times New Roman"/>
          <w:sz w:val="24"/>
          <w:szCs w:val="24"/>
        </w:rPr>
        <w:t xml:space="preserve">Note: </w:t>
      </w:r>
      <w:r>
        <w:rPr>
          <w:rFonts w:ascii="Times New Roman" w:cs="Times New Roman" w:hAnsi="Times New Roman"/>
          <w:i/>
          <w:sz w:val="24"/>
          <w:szCs w:val="24"/>
        </w:rPr>
        <w:t>The goals and objectives, targets, strategies to meet the target, proposal and plans as far as practicable may be breakdown into short term (&lt;3 years, mid-term (3-8 years) and long term (8-15).</w:t>
      </w:r>
    </w:p>
    <w:p>
      <w:pPr>
        <w:pStyle w:val="style0"/>
        <w:spacing w:lineRule="auto" w:line="240"/>
        <w:rPr>
          <w:b/>
          <w:sz w:val="24"/>
          <w:szCs w:val="24"/>
        </w:rPr>
      </w:pPr>
      <w:r>
        <w:rPr>
          <w:b/>
          <w:sz w:val="24"/>
          <w:szCs w:val="24"/>
        </w:rPr>
        <w:t>ANNEX (2)</w:t>
      </w:r>
      <w:r>
        <w:rPr>
          <w:b/>
          <w:sz w:val="24"/>
          <w:szCs w:val="24"/>
        </w:rPr>
        <w:t xml:space="preserve"> EPC</w:t>
      </w:r>
    </w:p>
    <w:p>
      <w:pPr>
        <w:pStyle w:val="style0"/>
        <w:spacing w:after="0" w:lineRule="auto" w:line="240"/>
        <w:jc w:val="center"/>
        <w:rPr>
          <w:rFonts w:ascii="Times New Roman" w:cs="Times New Roman" w:hAnsi="Times New Roman"/>
          <w:b/>
          <w:sz w:val="24"/>
        </w:rPr>
      </w:pPr>
      <w:r>
        <w:rPr>
          <w:rFonts w:ascii="Times New Roman" w:cs="Times New Roman" w:hAnsi="Times New Roman"/>
          <w:b/>
          <w:sz w:val="24"/>
        </w:rPr>
        <w:t>EQUAL OPPORTUNITY CELL</w:t>
      </w:r>
    </w:p>
    <w:p>
      <w:pPr>
        <w:pStyle w:val="style0"/>
        <w:spacing w:after="0" w:lineRule="auto" w:line="240"/>
        <w:jc w:val="center"/>
        <w:rPr>
          <w:rFonts w:ascii="Times New Roman" w:cs="Times New Roman" w:hAnsi="Times New Roman"/>
          <w:b/>
          <w:sz w:val="24"/>
        </w:rPr>
      </w:pPr>
      <w:r>
        <w:rPr>
          <w:rFonts w:ascii="Times New Roman" w:cs="Times New Roman" w:hAnsi="Times New Roman"/>
          <w:b/>
          <w:sz w:val="24"/>
        </w:rPr>
        <w:t>GOVT KHAWZAWL COLLEGE</w:t>
      </w:r>
    </w:p>
    <w:p>
      <w:pPr>
        <w:pStyle w:val="style0"/>
        <w:spacing w:after="0" w:lineRule="auto" w:line="240"/>
        <w:jc w:val="center"/>
        <w:rPr>
          <w:rFonts w:ascii="Times New Roman" w:cs="Times New Roman" w:hAnsi="Times New Roman"/>
          <w:b/>
          <w:sz w:val="24"/>
        </w:rPr>
      </w:pPr>
      <w:r>
        <w:rPr>
          <w:rFonts w:ascii="Times New Roman" w:cs="Times New Roman" w:hAnsi="Times New Roman"/>
          <w:b/>
          <w:sz w:val="24"/>
        </w:rPr>
        <w:t>KHAWZAWL, MIZORAM</w:t>
      </w:r>
    </w:p>
    <w:p>
      <w:pPr>
        <w:pStyle w:val="style0"/>
        <w:spacing w:lineRule="auto" w:line="240"/>
        <w:jc w:val="center"/>
        <w:rPr>
          <w:rFonts w:ascii="Times New Roman" w:cs="Times New Roman" w:hAnsi="Times New Roman"/>
          <w:sz w:val="24"/>
        </w:rPr>
      </w:pPr>
    </w:p>
    <w:p>
      <w:pPr>
        <w:pStyle w:val="style0"/>
        <w:spacing w:lineRule="auto" w:line="240"/>
        <w:jc w:val="center"/>
        <w:rPr>
          <w:rFonts w:ascii="Times New Roman" w:cs="Times New Roman" w:hAnsi="Times New Roman"/>
          <w:sz w:val="24"/>
        </w:rPr>
      </w:pPr>
      <w:r>
        <w:rPr>
          <w:rFonts w:ascii="Times New Roman" w:cs="Times New Roman" w:hAnsi="Times New Roman"/>
          <w:sz w:val="24"/>
        </w:rPr>
        <w:t>ACTION TAKEN REPORT</w:t>
      </w:r>
    </w:p>
    <w:p>
      <w:pPr>
        <w:pStyle w:val="style0"/>
        <w:spacing w:lineRule="auto" w:line="240"/>
        <w:jc w:val="center"/>
        <w:rPr>
          <w:rFonts w:ascii="Times New Roman" w:cs="Times New Roman" w:hAnsi="Times New Roman"/>
          <w:sz w:val="24"/>
        </w:rPr>
      </w:pPr>
      <w:r>
        <w:rPr>
          <w:rFonts w:ascii="Times New Roman" w:cs="Times New Roman" w:hAnsi="Times New Roman"/>
          <w:sz w:val="24"/>
        </w:rPr>
        <w:t>REPORT PERIOD: January 2018 - April 2023</w:t>
      </w:r>
    </w:p>
    <w:p>
      <w:pPr>
        <w:pStyle w:val="style0"/>
        <w:spacing w:lineRule="auto" w:line="240"/>
        <w:ind w:firstLine="360"/>
        <w:jc w:val="both"/>
        <w:rPr>
          <w:rFonts w:ascii="Times New Roman" w:cs="Times New Roman" w:hAnsi="Times New Roman"/>
          <w:sz w:val="24"/>
        </w:rPr>
      </w:pPr>
      <w:r>
        <w:rPr>
          <w:rFonts w:ascii="Times New Roman" w:cs="Times New Roman" w:hAnsi="Times New Roman"/>
          <w:sz w:val="24"/>
        </w:rPr>
        <w:t xml:space="preserve">The IQAC body of Govt. </w:t>
      </w:r>
      <w:r>
        <w:rPr>
          <w:rFonts w:ascii="Times New Roman" w:cs="Times New Roman" w:hAnsi="Times New Roman"/>
          <w:sz w:val="24"/>
        </w:rPr>
        <w:t>Khawzawl</w:t>
      </w:r>
      <w:r>
        <w:rPr>
          <w:rFonts w:ascii="Times New Roman" w:cs="Times New Roman" w:hAnsi="Times New Roman"/>
          <w:sz w:val="24"/>
        </w:rPr>
        <w:t xml:space="preserve"> College had constructed the Equal Opportunity Cell to take necessary action if there is any injustice in the college. The current members of the committee are presented below:</w:t>
      </w:r>
    </w:p>
    <w:p>
      <w:pPr>
        <w:pStyle w:val="style0"/>
        <w:spacing w:lineRule="auto" w:line="240"/>
        <w:ind w:firstLine="360"/>
        <w:jc w:val="both"/>
        <w:rPr>
          <w:rFonts w:ascii="Times New Roman" w:cs="Times New Roman" w:hAnsi="Times New Roman"/>
          <w:sz w:val="24"/>
        </w:rPr>
      </w:pPr>
      <w:r>
        <w:rPr>
          <w:rFonts w:ascii="Times New Roman" w:cs="Times New Roman" w:hAnsi="Times New Roman"/>
          <w:b/>
          <w:sz w:val="24"/>
        </w:rPr>
        <w:t>Chairman</w:t>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w:t>
      </w:r>
      <w:r>
        <w:rPr>
          <w:rFonts w:ascii="Times New Roman" w:cs="Times New Roman" w:hAnsi="Times New Roman"/>
          <w:sz w:val="24"/>
        </w:rPr>
        <w:t xml:space="preserve"> N. </w:t>
      </w:r>
      <w:r>
        <w:rPr>
          <w:rFonts w:ascii="Times New Roman" w:cs="Times New Roman" w:hAnsi="Times New Roman"/>
          <w:sz w:val="24"/>
        </w:rPr>
        <w:t>Umananda</w:t>
      </w:r>
      <w:r>
        <w:rPr>
          <w:rFonts w:ascii="Times New Roman" w:cs="Times New Roman" w:hAnsi="Times New Roman"/>
          <w:sz w:val="24"/>
        </w:rPr>
        <w:t xml:space="preserve"> Singh, Associate Professor</w:t>
      </w:r>
    </w:p>
    <w:p>
      <w:pPr>
        <w:pStyle w:val="style0"/>
        <w:spacing w:lineRule="auto" w:line="240"/>
        <w:ind w:firstLine="360"/>
        <w:jc w:val="both"/>
        <w:rPr>
          <w:rFonts w:ascii="Times New Roman" w:cs="Times New Roman" w:hAnsi="Times New Roman"/>
          <w:sz w:val="24"/>
        </w:rPr>
      </w:pPr>
      <w:r>
        <w:rPr>
          <w:rFonts w:ascii="Times New Roman" w:cs="Times New Roman" w:hAnsi="Times New Roman"/>
          <w:b/>
          <w:sz w:val="24"/>
        </w:rPr>
        <w:t>Secretary</w:t>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w:t>
      </w:r>
      <w:r>
        <w:rPr>
          <w:rFonts w:ascii="Times New Roman" w:cs="Times New Roman" w:hAnsi="Times New Roman"/>
          <w:sz w:val="24"/>
        </w:rPr>
        <w:t xml:space="preserve"> </w:t>
      </w:r>
      <w:r>
        <w:rPr>
          <w:rFonts w:ascii="Times New Roman" w:cs="Times New Roman" w:hAnsi="Times New Roman"/>
          <w:sz w:val="24"/>
        </w:rPr>
        <w:t>Lalliantluanga</w:t>
      </w:r>
      <w:r>
        <w:rPr>
          <w:rFonts w:ascii="Times New Roman" w:cs="Times New Roman" w:hAnsi="Times New Roman"/>
          <w:sz w:val="24"/>
        </w:rPr>
        <w:t>, Assistant Professor</w:t>
      </w:r>
    </w:p>
    <w:p>
      <w:pPr>
        <w:pStyle w:val="style0"/>
        <w:spacing w:after="0" w:lineRule="auto" w:line="240"/>
        <w:ind w:firstLine="360"/>
        <w:jc w:val="both"/>
        <w:rPr>
          <w:rFonts w:ascii="Times New Roman" w:cs="Times New Roman" w:hAnsi="Times New Roman"/>
          <w:sz w:val="24"/>
        </w:rPr>
      </w:pPr>
      <w:r>
        <w:rPr>
          <w:rFonts w:ascii="Times New Roman" w:cs="Times New Roman" w:hAnsi="Times New Roman"/>
          <w:b/>
          <w:sz w:val="24"/>
        </w:rPr>
        <w:t xml:space="preserve">Member: </w:t>
      </w:r>
      <w:r>
        <w:rPr>
          <w:rFonts w:ascii="Times New Roman" w:cs="Times New Roman" w:hAnsi="Times New Roman"/>
          <w:sz w:val="24"/>
        </w:rPr>
        <w:tab/>
      </w:r>
      <w:r>
        <w:rPr>
          <w:rFonts w:ascii="Times New Roman" w:cs="Times New Roman" w:hAnsi="Times New Roman"/>
          <w:sz w:val="24"/>
        </w:rPr>
        <w:t>IQAC coordinator</w:t>
      </w:r>
    </w:p>
    <w:p>
      <w:pPr>
        <w:pStyle w:val="style0"/>
        <w:spacing w:after="0" w:lineRule="auto" w:line="240"/>
        <w:ind w:firstLine="36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Lalrinchami</w:t>
      </w:r>
      <w:r>
        <w:rPr>
          <w:rFonts w:ascii="Times New Roman" w:cs="Times New Roman" w:hAnsi="Times New Roman"/>
          <w:sz w:val="24"/>
        </w:rPr>
        <w:t xml:space="preserve"> </w:t>
      </w:r>
      <w:r>
        <w:rPr>
          <w:rFonts w:ascii="Times New Roman" w:cs="Times New Roman" w:hAnsi="Times New Roman"/>
          <w:sz w:val="24"/>
        </w:rPr>
        <w:t>Khiangte</w:t>
      </w:r>
      <w:r>
        <w:rPr>
          <w:rFonts w:ascii="Times New Roman" w:cs="Times New Roman" w:hAnsi="Times New Roman"/>
          <w:sz w:val="24"/>
        </w:rPr>
        <w:t>, Associate Professor</w:t>
      </w:r>
    </w:p>
    <w:p>
      <w:pPr>
        <w:pStyle w:val="style0"/>
        <w:spacing w:after="0" w:lineRule="auto" w:line="240"/>
        <w:ind w:left="720" w:firstLine="720"/>
        <w:jc w:val="both"/>
        <w:rPr>
          <w:rFonts w:ascii="Times New Roman" w:cs="Times New Roman" w:hAnsi="Times New Roman"/>
          <w:sz w:val="24"/>
        </w:rPr>
      </w:pPr>
      <w:r>
        <w:rPr>
          <w:rFonts w:ascii="Times New Roman" w:cs="Times New Roman" w:hAnsi="Times New Roman"/>
          <w:sz w:val="24"/>
        </w:rPr>
        <w:t xml:space="preserve">K. </w:t>
      </w:r>
      <w:r>
        <w:rPr>
          <w:rFonts w:ascii="Times New Roman" w:cs="Times New Roman" w:hAnsi="Times New Roman"/>
          <w:sz w:val="24"/>
        </w:rPr>
        <w:t>Lalkulhpuia</w:t>
      </w:r>
      <w:r>
        <w:rPr>
          <w:rFonts w:ascii="Times New Roman" w:cs="Times New Roman" w:hAnsi="Times New Roman"/>
          <w:sz w:val="24"/>
        </w:rPr>
        <w:t>, Assistant Professor</w:t>
      </w:r>
    </w:p>
    <w:p>
      <w:pPr>
        <w:pStyle w:val="style0"/>
        <w:spacing w:after="0" w:lineRule="auto" w:line="240"/>
        <w:ind w:firstLine="36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 xml:space="preserve">K.C. </w:t>
      </w:r>
      <w:r>
        <w:rPr>
          <w:rFonts w:ascii="Times New Roman" w:cs="Times New Roman" w:hAnsi="Times New Roman"/>
          <w:sz w:val="24"/>
        </w:rPr>
        <w:t>Lalrindika</w:t>
      </w:r>
      <w:r>
        <w:rPr>
          <w:rFonts w:ascii="Times New Roman" w:cs="Times New Roman" w:hAnsi="Times New Roman"/>
          <w:sz w:val="24"/>
        </w:rPr>
        <w:t>, Assistant Professor</w:t>
      </w:r>
    </w:p>
    <w:p>
      <w:pPr>
        <w:pStyle w:val="style0"/>
        <w:spacing w:lineRule="auto" w:line="240"/>
        <w:rPr>
          <w:rFonts w:ascii="Times New Roman" w:cs="Times New Roman" w:hAnsi="Times New Roman"/>
          <w:sz w:val="24"/>
        </w:rPr>
      </w:pPr>
      <w:r>
        <w:rPr>
          <w:rFonts w:ascii="Times New Roman" w:cs="Times New Roman" w:hAnsi="Times New Roman"/>
          <w:sz w:val="24"/>
        </w:rPr>
        <w:t>Report:</w:t>
      </w:r>
    </w:p>
    <w:p>
      <w:pPr>
        <w:pStyle w:val="style179"/>
        <w:numPr>
          <w:ilvl w:val="0"/>
          <w:numId w:val="15"/>
        </w:numPr>
        <w:spacing w:lineRule="auto" w:line="240"/>
        <w:ind w:left="360"/>
        <w:jc w:val="both"/>
        <w:rPr>
          <w:rFonts w:ascii="Times New Roman" w:cs="Times New Roman" w:hAnsi="Times New Roman"/>
          <w:sz w:val="24"/>
        </w:rPr>
      </w:pPr>
      <w:r>
        <w:rPr>
          <w:rFonts w:ascii="Times New Roman" w:cs="Times New Roman" w:hAnsi="Times New Roman"/>
          <w:sz w:val="24"/>
        </w:rPr>
        <w:t xml:space="preserve">In 2018 the IQAC of Govt. </w:t>
      </w:r>
      <w:r>
        <w:rPr>
          <w:rFonts w:ascii="Times New Roman" w:cs="Times New Roman" w:hAnsi="Times New Roman"/>
          <w:sz w:val="24"/>
        </w:rPr>
        <w:t>Khawzawl</w:t>
      </w:r>
      <w:r>
        <w:rPr>
          <w:rFonts w:ascii="Times New Roman" w:cs="Times New Roman" w:hAnsi="Times New Roman"/>
          <w:sz w:val="24"/>
        </w:rPr>
        <w:t xml:space="preserve"> College has implemented equal opportunity cell. Associate Professor </w:t>
      </w:r>
      <w:r>
        <w:rPr>
          <w:rFonts w:ascii="Times New Roman" w:cs="Times New Roman" w:hAnsi="Times New Roman"/>
          <w:sz w:val="24"/>
        </w:rPr>
        <w:t>Lalruatmawii</w:t>
      </w:r>
      <w:r>
        <w:rPr>
          <w:rFonts w:ascii="Times New Roman" w:cs="Times New Roman" w:hAnsi="Times New Roman"/>
          <w:sz w:val="24"/>
        </w:rPr>
        <w:t xml:space="preserve"> was put in-charge to investigate if there is any injustice to students who are seeking admission in the college.</w:t>
      </w:r>
    </w:p>
    <w:p>
      <w:pPr>
        <w:pStyle w:val="style179"/>
        <w:numPr>
          <w:ilvl w:val="0"/>
          <w:numId w:val="15"/>
        </w:numPr>
        <w:spacing w:lineRule="auto" w:line="240"/>
        <w:ind w:left="360"/>
        <w:jc w:val="both"/>
        <w:rPr>
          <w:rFonts w:ascii="Times New Roman" w:cs="Times New Roman" w:hAnsi="Times New Roman"/>
          <w:sz w:val="24"/>
        </w:rPr>
      </w:pPr>
      <w:r>
        <w:rPr>
          <w:rFonts w:ascii="Times New Roman" w:cs="Times New Roman" w:hAnsi="Times New Roman"/>
          <w:sz w:val="24"/>
        </w:rPr>
        <w:t xml:space="preserve">Associate Professor </w:t>
      </w:r>
      <w:r>
        <w:rPr>
          <w:rFonts w:ascii="Times New Roman" w:cs="Times New Roman" w:hAnsi="Times New Roman"/>
          <w:sz w:val="24"/>
        </w:rPr>
        <w:t>Lalrinchami</w:t>
      </w:r>
      <w:r>
        <w:rPr>
          <w:rFonts w:ascii="Times New Roman" w:cs="Times New Roman" w:hAnsi="Times New Roman"/>
          <w:sz w:val="24"/>
        </w:rPr>
        <w:t xml:space="preserve"> </w:t>
      </w:r>
      <w:r>
        <w:rPr>
          <w:rFonts w:ascii="Times New Roman" w:cs="Times New Roman" w:hAnsi="Times New Roman"/>
          <w:sz w:val="24"/>
        </w:rPr>
        <w:t>Khiangte</w:t>
      </w:r>
      <w:r>
        <w:rPr>
          <w:rFonts w:ascii="Times New Roman" w:cs="Times New Roman" w:hAnsi="Times New Roman"/>
          <w:sz w:val="24"/>
        </w:rPr>
        <w:t xml:space="preserve"> was appointed to see if there is any in justice done to the students by the teachers in the classroom.</w:t>
      </w:r>
    </w:p>
    <w:p>
      <w:pPr>
        <w:pStyle w:val="style179"/>
        <w:numPr>
          <w:ilvl w:val="0"/>
          <w:numId w:val="15"/>
        </w:numPr>
        <w:spacing w:lineRule="auto" w:line="240"/>
        <w:ind w:left="360"/>
        <w:jc w:val="both"/>
        <w:rPr>
          <w:rFonts w:ascii="Times New Roman" w:cs="Times New Roman" w:hAnsi="Times New Roman"/>
          <w:sz w:val="24"/>
        </w:rPr>
      </w:pPr>
      <w:r>
        <w:rPr>
          <w:rFonts w:ascii="Times New Roman" w:cs="Times New Roman" w:hAnsi="Times New Roman"/>
          <w:sz w:val="24"/>
        </w:rPr>
        <w:t xml:space="preserve">The IQAC of Govt. </w:t>
      </w:r>
      <w:r>
        <w:rPr>
          <w:rFonts w:ascii="Times New Roman" w:cs="Times New Roman" w:hAnsi="Times New Roman"/>
          <w:sz w:val="24"/>
        </w:rPr>
        <w:t>Khawzawl</w:t>
      </w:r>
      <w:r>
        <w:rPr>
          <w:rFonts w:ascii="Times New Roman" w:cs="Times New Roman" w:hAnsi="Times New Roman"/>
          <w:sz w:val="24"/>
        </w:rPr>
        <w:t xml:space="preserve"> College had further appointed these individual to look if there is any injustice practice done in the college:</w:t>
      </w:r>
    </w:p>
    <w:p>
      <w:pPr>
        <w:pStyle w:val="style179"/>
        <w:numPr>
          <w:ilvl w:val="0"/>
          <w:numId w:val="16"/>
        </w:numPr>
        <w:spacing w:lineRule="auto" w:line="240"/>
        <w:jc w:val="both"/>
        <w:rPr>
          <w:rFonts w:ascii="Times New Roman" w:cs="Times New Roman" w:hAnsi="Times New Roman"/>
          <w:sz w:val="24"/>
        </w:rPr>
      </w:pPr>
      <w:r>
        <w:rPr>
          <w:rFonts w:ascii="Times New Roman" w:cs="Times New Roman" w:hAnsi="Times New Roman"/>
          <w:sz w:val="24"/>
        </w:rPr>
        <w:t xml:space="preserve">R. </w:t>
      </w:r>
      <w:r>
        <w:rPr>
          <w:rFonts w:ascii="Times New Roman" w:cs="Times New Roman" w:hAnsi="Times New Roman"/>
          <w:sz w:val="24"/>
        </w:rPr>
        <w:t>Lalrintluanga</w:t>
      </w:r>
      <w:r>
        <w:rPr>
          <w:rFonts w:ascii="Times New Roman" w:cs="Times New Roman" w:hAnsi="Times New Roman"/>
          <w:sz w:val="24"/>
        </w:rPr>
        <w:t>, Associate Professor</w:t>
      </w:r>
    </w:p>
    <w:p>
      <w:pPr>
        <w:pStyle w:val="style179"/>
        <w:numPr>
          <w:ilvl w:val="0"/>
          <w:numId w:val="16"/>
        </w:numPr>
        <w:spacing w:lineRule="auto" w:line="240"/>
        <w:jc w:val="both"/>
        <w:rPr>
          <w:rFonts w:ascii="Times New Roman" w:cs="Times New Roman" w:hAnsi="Times New Roman"/>
          <w:sz w:val="24"/>
        </w:rPr>
      </w:pPr>
      <w:r>
        <w:rPr>
          <w:rFonts w:ascii="Times New Roman" w:cs="Times New Roman" w:hAnsi="Times New Roman"/>
          <w:sz w:val="24"/>
        </w:rPr>
        <w:t>Lalrinchami</w:t>
      </w:r>
      <w:r>
        <w:rPr>
          <w:rFonts w:ascii="Times New Roman" w:cs="Times New Roman" w:hAnsi="Times New Roman"/>
          <w:sz w:val="24"/>
        </w:rPr>
        <w:t xml:space="preserve"> </w:t>
      </w:r>
      <w:r>
        <w:rPr>
          <w:rFonts w:ascii="Times New Roman" w:cs="Times New Roman" w:hAnsi="Times New Roman"/>
          <w:sz w:val="24"/>
        </w:rPr>
        <w:t>Khiangte</w:t>
      </w:r>
      <w:r>
        <w:rPr>
          <w:rFonts w:ascii="Times New Roman" w:cs="Times New Roman" w:hAnsi="Times New Roman"/>
          <w:sz w:val="24"/>
        </w:rPr>
        <w:t>, Associate Professor</w:t>
      </w:r>
    </w:p>
    <w:p>
      <w:pPr>
        <w:pStyle w:val="style179"/>
        <w:numPr>
          <w:ilvl w:val="0"/>
          <w:numId w:val="16"/>
        </w:numPr>
        <w:spacing w:lineRule="auto" w:line="240"/>
        <w:jc w:val="both"/>
        <w:rPr>
          <w:rFonts w:ascii="Times New Roman" w:cs="Times New Roman" w:hAnsi="Times New Roman"/>
          <w:sz w:val="24"/>
        </w:rPr>
      </w:pPr>
      <w:r>
        <w:rPr>
          <w:rFonts w:ascii="Times New Roman" w:cs="Times New Roman" w:hAnsi="Times New Roman"/>
          <w:sz w:val="24"/>
        </w:rPr>
        <w:t xml:space="preserve">H. </w:t>
      </w:r>
      <w:r>
        <w:rPr>
          <w:rFonts w:ascii="Times New Roman" w:cs="Times New Roman" w:hAnsi="Times New Roman"/>
          <w:sz w:val="24"/>
        </w:rPr>
        <w:t>Lalthanpuii</w:t>
      </w:r>
      <w:r>
        <w:rPr>
          <w:rFonts w:ascii="Times New Roman" w:cs="Times New Roman" w:hAnsi="Times New Roman"/>
          <w:sz w:val="24"/>
        </w:rPr>
        <w:t>, Associate Professor</w:t>
      </w:r>
    </w:p>
    <w:p>
      <w:pPr>
        <w:pStyle w:val="style179"/>
        <w:numPr>
          <w:ilvl w:val="0"/>
          <w:numId w:val="15"/>
        </w:numPr>
        <w:spacing w:lineRule="auto" w:line="240"/>
        <w:ind w:left="360"/>
        <w:jc w:val="both"/>
        <w:rPr>
          <w:rFonts w:ascii="Times New Roman" w:cs="Times New Roman" w:hAnsi="Times New Roman"/>
          <w:sz w:val="24"/>
        </w:rPr>
      </w:pPr>
      <w:r>
        <w:rPr>
          <w:rFonts w:ascii="Times New Roman" w:cs="Times New Roman" w:hAnsi="Times New Roman"/>
          <w:sz w:val="24"/>
        </w:rPr>
        <w:t xml:space="preserve">The IQAC of Govt. </w:t>
      </w:r>
      <w:r>
        <w:rPr>
          <w:rFonts w:ascii="Times New Roman" w:cs="Times New Roman" w:hAnsi="Times New Roman"/>
          <w:sz w:val="24"/>
        </w:rPr>
        <w:t>Khawzawl</w:t>
      </w:r>
      <w:r>
        <w:rPr>
          <w:rFonts w:ascii="Times New Roman" w:cs="Times New Roman" w:hAnsi="Times New Roman"/>
          <w:sz w:val="24"/>
        </w:rPr>
        <w:t xml:space="preserve"> College has appointed these individual to look for any injustice regarding remedial class and Games and Sport.</w:t>
      </w:r>
    </w:p>
    <w:p>
      <w:pPr>
        <w:pStyle w:val="style179"/>
        <w:numPr>
          <w:ilvl w:val="0"/>
          <w:numId w:val="17"/>
        </w:numPr>
        <w:spacing w:lineRule="auto" w:line="240"/>
        <w:jc w:val="both"/>
        <w:rPr>
          <w:rFonts w:ascii="Times New Roman" w:cs="Times New Roman" w:hAnsi="Times New Roman"/>
          <w:sz w:val="24"/>
        </w:rPr>
      </w:pPr>
      <w:r>
        <w:rPr>
          <w:rFonts w:ascii="Times New Roman" w:cs="Times New Roman" w:hAnsi="Times New Roman"/>
          <w:sz w:val="24"/>
        </w:rPr>
        <w:t>Laldingngheti</w:t>
      </w:r>
      <w:r>
        <w:rPr>
          <w:rFonts w:ascii="Times New Roman" w:cs="Times New Roman" w:hAnsi="Times New Roman"/>
          <w:sz w:val="24"/>
        </w:rPr>
        <w:t>, Assistant Professor</w:t>
      </w:r>
    </w:p>
    <w:p>
      <w:pPr>
        <w:pStyle w:val="style179"/>
        <w:numPr>
          <w:ilvl w:val="0"/>
          <w:numId w:val="17"/>
        </w:numPr>
        <w:spacing w:lineRule="auto" w:line="240"/>
        <w:jc w:val="both"/>
        <w:rPr>
          <w:rFonts w:ascii="Times New Roman" w:cs="Times New Roman" w:hAnsi="Times New Roman"/>
          <w:sz w:val="24"/>
        </w:rPr>
      </w:pPr>
      <w:r>
        <w:rPr>
          <w:rFonts w:ascii="Times New Roman" w:cs="Times New Roman" w:hAnsi="Times New Roman"/>
          <w:sz w:val="24"/>
        </w:rPr>
        <w:t xml:space="preserve">K.C. </w:t>
      </w:r>
      <w:r>
        <w:rPr>
          <w:rFonts w:ascii="Times New Roman" w:cs="Times New Roman" w:hAnsi="Times New Roman"/>
          <w:sz w:val="24"/>
        </w:rPr>
        <w:t>Lalrindika</w:t>
      </w:r>
      <w:r>
        <w:rPr>
          <w:rFonts w:ascii="Times New Roman" w:cs="Times New Roman" w:hAnsi="Times New Roman"/>
          <w:sz w:val="24"/>
        </w:rPr>
        <w:t>, Assistant Professor</w:t>
      </w:r>
    </w:p>
    <w:p>
      <w:pPr>
        <w:pStyle w:val="style179"/>
        <w:numPr>
          <w:ilvl w:val="0"/>
          <w:numId w:val="15"/>
        </w:numPr>
        <w:spacing w:lineRule="auto" w:line="240"/>
        <w:ind w:left="360"/>
        <w:jc w:val="both"/>
        <w:rPr>
          <w:rFonts w:ascii="Times New Roman" w:cs="Times New Roman" w:hAnsi="Times New Roman"/>
          <w:sz w:val="24"/>
        </w:rPr>
      </w:pPr>
      <w:r>
        <w:rPr>
          <w:rFonts w:ascii="Times New Roman" w:cs="Times New Roman" w:hAnsi="Times New Roman"/>
          <w:sz w:val="24"/>
        </w:rPr>
        <w:t>The college had installed ramp for special students in the college from RUSA fund.</w:t>
      </w:r>
    </w:p>
    <w:p>
      <w:pPr>
        <w:pStyle w:val="style179"/>
        <w:numPr>
          <w:ilvl w:val="0"/>
          <w:numId w:val="15"/>
        </w:numPr>
        <w:spacing w:lineRule="auto" w:line="240"/>
        <w:ind w:left="360"/>
        <w:jc w:val="both"/>
        <w:rPr>
          <w:rFonts w:ascii="Times New Roman" w:cs="Times New Roman" w:hAnsi="Times New Roman"/>
          <w:sz w:val="24"/>
        </w:rPr>
      </w:pPr>
      <w:r>
        <w:rPr>
          <w:rFonts w:ascii="Times New Roman" w:cs="Times New Roman" w:hAnsi="Times New Roman"/>
          <w:sz w:val="24"/>
        </w:rPr>
        <w:t xml:space="preserve">The equal opportunity cell, </w:t>
      </w:r>
      <w:r>
        <w:rPr>
          <w:rFonts w:ascii="Times New Roman" w:cs="Times New Roman" w:hAnsi="Times New Roman"/>
          <w:sz w:val="24"/>
        </w:rPr>
        <w:t>Govt</w:t>
      </w:r>
      <w:r>
        <w:rPr>
          <w:rFonts w:ascii="Times New Roman" w:cs="Times New Roman" w:hAnsi="Times New Roman"/>
          <w:sz w:val="24"/>
        </w:rPr>
        <w:t xml:space="preserve"> </w:t>
      </w:r>
      <w:r>
        <w:rPr>
          <w:rFonts w:ascii="Times New Roman" w:cs="Times New Roman" w:hAnsi="Times New Roman"/>
          <w:sz w:val="24"/>
        </w:rPr>
        <w:t>Khawzawl</w:t>
      </w:r>
      <w:r>
        <w:rPr>
          <w:rFonts w:ascii="Times New Roman" w:cs="Times New Roman" w:hAnsi="Times New Roman"/>
          <w:sz w:val="24"/>
        </w:rPr>
        <w:t xml:space="preserve"> </w:t>
      </w:r>
      <w:r>
        <w:rPr>
          <w:rFonts w:ascii="Times New Roman" w:cs="Times New Roman" w:hAnsi="Times New Roman"/>
          <w:sz w:val="24"/>
        </w:rPr>
        <w:t>college</w:t>
      </w:r>
      <w:r>
        <w:rPr>
          <w:rFonts w:ascii="Times New Roman" w:cs="Times New Roman" w:hAnsi="Times New Roman"/>
          <w:sz w:val="24"/>
        </w:rPr>
        <w:t xml:space="preserve"> has organized awareness campaign in the college for the students.</w:t>
      </w:r>
    </w:p>
    <w:p>
      <w:pPr>
        <w:pStyle w:val="style179"/>
        <w:numPr>
          <w:ilvl w:val="0"/>
          <w:numId w:val="15"/>
        </w:numPr>
        <w:spacing w:lineRule="auto" w:line="240"/>
        <w:ind w:left="360"/>
        <w:jc w:val="both"/>
        <w:rPr>
          <w:rFonts w:ascii="Times New Roman" w:cs="Times New Roman" w:hAnsi="Times New Roman"/>
          <w:sz w:val="24"/>
        </w:rPr>
      </w:pPr>
      <w:r>
        <w:rPr>
          <w:rFonts w:ascii="Times New Roman" w:cs="Times New Roman" w:hAnsi="Times New Roman"/>
          <w:sz w:val="24"/>
        </w:rPr>
        <w:t>When the college organized orientation, the equal opportunity cell also took part and gave speech regarding the equal opportunity which the students have in the college.</w:t>
      </w:r>
    </w:p>
    <w:p>
      <w:pPr>
        <w:pStyle w:val="style179"/>
        <w:numPr>
          <w:ilvl w:val="0"/>
          <w:numId w:val="15"/>
        </w:numPr>
        <w:spacing w:lineRule="auto" w:line="240"/>
        <w:ind w:left="360"/>
        <w:jc w:val="both"/>
        <w:rPr>
          <w:rFonts w:ascii="Times New Roman" w:cs="Times New Roman" w:hAnsi="Times New Roman"/>
          <w:sz w:val="24"/>
        </w:rPr>
      </w:pPr>
      <w:r>
        <w:rPr>
          <w:rFonts w:ascii="Times New Roman" w:cs="Times New Roman" w:hAnsi="Times New Roman"/>
          <w:sz w:val="24"/>
        </w:rPr>
        <w:t>The college have made a complain box in the college.</w:t>
      </w:r>
    </w:p>
    <w:p>
      <w:pPr>
        <w:pStyle w:val="style0"/>
        <w:spacing w:lineRule="auto" w:line="240"/>
        <w:rPr>
          <w:sz w:val="24"/>
          <w:szCs w:val="24"/>
        </w:rPr>
      </w:pPr>
    </w:p>
    <w:p>
      <w:pPr>
        <w:pStyle w:val="style0"/>
        <w:spacing w:lineRule="auto" w:line="240"/>
        <w:ind w:firstLine="360"/>
        <w:jc w:val="both"/>
        <w:rPr>
          <w:rFonts w:ascii="Times New Roman" w:cs="Times New Roman" w:hAnsi="Times New Roman"/>
          <w:b/>
          <w:sz w:val="24"/>
        </w:rPr>
      </w:pPr>
      <w:r>
        <w:rPr>
          <w:rFonts w:ascii="Times New Roman" w:cs="Times New Roman" w:hAnsi="Times New Roman"/>
          <w:sz w:val="24"/>
        </w:rPr>
        <w:t>(</w:t>
      </w:r>
      <w:r>
        <w:rPr>
          <w:rFonts w:ascii="Times New Roman" w:cs="Times New Roman" w:hAnsi="Times New Roman"/>
          <w:sz w:val="24"/>
        </w:rPr>
        <w:t>N. UMA</w:t>
      </w:r>
      <w:r>
        <w:rPr>
          <w:rFonts w:ascii="Times New Roman" w:cs="Times New Roman" w:hAnsi="Times New Roman"/>
          <w:sz w:val="24"/>
        </w:rPr>
        <w:t>NANDA SINGH</w:t>
      </w:r>
      <w:r>
        <w:rPr>
          <w:rFonts w:ascii="Times New Roman" w:cs="Times New Roman" w:hAnsi="Times New Roman"/>
          <w:b/>
          <w:sz w:val="24"/>
        </w:rPr>
        <w:t>)</w:t>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w:t>
      </w:r>
      <w:r>
        <w:rPr>
          <w:rFonts w:ascii="Times New Roman" w:cs="Times New Roman" w:hAnsi="Times New Roman"/>
          <w:sz w:val="24"/>
        </w:rPr>
        <w:t>LALLIANTLUANGA</w:t>
      </w:r>
      <w:r>
        <w:rPr>
          <w:rFonts w:ascii="Times New Roman" w:cs="Times New Roman" w:hAnsi="Times New Roman"/>
          <w:sz w:val="24"/>
        </w:rPr>
        <w:t>)</w:t>
      </w:r>
    </w:p>
    <w:p>
      <w:pPr>
        <w:pStyle w:val="style0"/>
        <w:spacing w:lineRule="auto" w:line="240"/>
        <w:ind w:firstLine="360"/>
        <w:jc w:val="both"/>
        <w:rPr>
          <w:rFonts w:ascii="Times New Roman" w:cs="Times New Roman" w:hAnsi="Times New Roman"/>
          <w:sz w:val="24"/>
        </w:rPr>
      </w:pPr>
      <w:r>
        <w:rPr>
          <w:rFonts w:ascii="Times New Roman" w:cs="Times New Roman" w:hAnsi="Times New Roman"/>
          <w:b/>
          <w:sz w:val="24"/>
        </w:rPr>
        <w:t xml:space="preserve">         </w:t>
      </w:r>
      <w:r>
        <w:rPr>
          <w:rFonts w:ascii="Times New Roman" w:cs="Times New Roman" w:hAnsi="Times New Roman"/>
          <w:b/>
          <w:sz w:val="24"/>
        </w:rPr>
        <w:t>Chairman</w:t>
      </w:r>
      <w:r>
        <w:rPr>
          <w:rFonts w:ascii="Times New Roman" w:cs="Times New Roman" w:hAnsi="Times New Roman"/>
          <w:b/>
          <w:sz w:val="24"/>
        </w:rPr>
        <w:tab/>
      </w:r>
      <w:r>
        <w:rPr>
          <w:rFonts w:ascii="Times New Roman" w:cs="Times New Roman" w:hAnsi="Times New Roman"/>
          <w:sz w:val="24"/>
        </w:rPr>
        <w:t xml:space="preserve"> </w:t>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b/>
          <w:sz w:val="24"/>
        </w:rPr>
        <w:t>Secretary</w:t>
      </w:r>
      <w:r>
        <w:rPr>
          <w:rFonts w:ascii="Times New Roman" w:cs="Times New Roman" w:hAnsi="Times New Roman"/>
          <w:b/>
          <w:sz w:val="24"/>
        </w:rPr>
        <w:tab/>
      </w:r>
      <w:r>
        <w:rPr>
          <w:rFonts w:ascii="Times New Roman" w:cs="Times New Roman" w:hAnsi="Times New Roman"/>
          <w:b/>
          <w:sz w:val="24"/>
        </w:rPr>
        <w:tab/>
      </w:r>
    </w:p>
    <w:p>
      <w:pPr>
        <w:pStyle w:val="style0"/>
        <w:spacing w:lineRule="auto" w:line="240"/>
        <w:rPr>
          <w:sz w:val="24"/>
          <w:szCs w:val="24"/>
        </w:rPr>
      </w:pPr>
    </w:p>
    <w:p>
      <w:pPr>
        <w:pStyle w:val="style0"/>
        <w:spacing w:lineRule="auto" w:line="240"/>
        <w:rPr>
          <w:sz w:val="24"/>
          <w:szCs w:val="24"/>
        </w:rPr>
      </w:pPr>
    </w:p>
    <w:p>
      <w:pPr>
        <w:pStyle w:val="style0"/>
        <w:spacing w:lineRule="auto" w:line="240"/>
        <w:rPr>
          <w:b/>
          <w:sz w:val="24"/>
          <w:szCs w:val="24"/>
        </w:rPr>
      </w:pPr>
      <w:r>
        <w:rPr>
          <w:b/>
          <w:sz w:val="24"/>
          <w:szCs w:val="24"/>
        </w:rPr>
        <w:t>ANNEX (3)</w:t>
      </w:r>
      <w:r>
        <w:rPr>
          <w:b/>
          <w:sz w:val="24"/>
          <w:szCs w:val="24"/>
        </w:rPr>
        <w:t xml:space="preserve"> ARC</w:t>
      </w:r>
    </w:p>
    <w:p>
      <w:pPr>
        <w:pStyle w:val="style157"/>
        <w:jc w:val="center"/>
        <w:rPr>
          <w:rFonts w:ascii="Times New Roman" w:cs="Times New Roman" w:hAnsi="Times New Roman"/>
          <w:b/>
          <w:sz w:val="24"/>
          <w:szCs w:val="24"/>
        </w:rPr>
      </w:pPr>
      <w:r>
        <w:rPr>
          <w:rFonts w:ascii="Times New Roman" w:cs="Times New Roman" w:hAnsi="Times New Roman"/>
          <w:b/>
          <w:sz w:val="24"/>
          <w:szCs w:val="24"/>
        </w:rPr>
        <w:t>ANTI – RAGGING COMMITTEE</w:t>
      </w:r>
    </w:p>
    <w:p>
      <w:pPr>
        <w:pStyle w:val="style157"/>
        <w:jc w:val="center"/>
        <w:rPr>
          <w:rFonts w:ascii="Times New Roman" w:cs="Times New Roman" w:hAnsi="Times New Roman"/>
          <w:b/>
          <w:sz w:val="24"/>
          <w:szCs w:val="24"/>
        </w:rPr>
      </w:pPr>
      <w:r>
        <w:rPr>
          <w:rFonts w:ascii="Times New Roman" w:cs="Times New Roman" w:hAnsi="Times New Roman"/>
          <w:b/>
          <w:sz w:val="24"/>
          <w:szCs w:val="24"/>
        </w:rPr>
        <w:t>GOVT. KHAWZAWL COLLEGE</w:t>
      </w:r>
    </w:p>
    <w:p>
      <w:pPr>
        <w:pStyle w:val="style157"/>
        <w:jc w:val="center"/>
        <w:rPr>
          <w:rFonts w:ascii="Times New Roman" w:cs="Times New Roman" w:hAnsi="Times New Roman"/>
          <w:b/>
          <w:sz w:val="24"/>
          <w:szCs w:val="24"/>
        </w:rPr>
      </w:pPr>
    </w:p>
    <w:p>
      <w:pPr>
        <w:pStyle w:val="style0"/>
        <w:spacing w:lineRule="auto" w:line="240"/>
        <w:rPr>
          <w:rFonts w:ascii="Times New Roman" w:cs="Times New Roman" w:hAnsi="Times New Roman"/>
          <w:sz w:val="24"/>
          <w:szCs w:val="24"/>
        </w:rPr>
      </w:pPr>
      <w:r>
        <w:rPr>
          <w:rFonts w:ascii="Times New Roman" w:cs="Times New Roman" w:hAnsi="Times New Roman"/>
          <w:b/>
          <w:sz w:val="24"/>
          <w:szCs w:val="24"/>
        </w:rPr>
        <w:t>Anti-</w:t>
      </w:r>
      <w:r>
        <w:rPr>
          <w:rFonts w:ascii="Times New Roman" w:cs="Times New Roman" w:hAnsi="Times New Roman"/>
          <w:b/>
          <w:sz w:val="24"/>
          <w:szCs w:val="24"/>
        </w:rPr>
        <w:t>Ragging Cell</w:t>
      </w:r>
    </w:p>
    <w:p>
      <w:pPr>
        <w:pStyle w:val="style0"/>
        <w:spacing w:after="0" w:lineRule="auto" w:line="240"/>
        <w:ind w:right="-279"/>
        <w:rPr>
          <w:rFonts w:ascii="Times New Roman" w:cs="Times New Roman" w:hAnsi="Times New Roman"/>
          <w:sz w:val="24"/>
          <w:szCs w:val="24"/>
        </w:rPr>
      </w:pPr>
      <w:r>
        <w:rPr>
          <w:rFonts w:ascii="Times New Roman" w:cs="Times New Roman" w:hAnsi="Times New Roman"/>
          <w:sz w:val="24"/>
          <w:szCs w:val="24"/>
        </w:rPr>
        <w:t xml:space="preserve">Chairman:                     </w:t>
      </w:r>
      <w:r>
        <w:rPr>
          <w:rFonts w:ascii="Times New Roman" w:cs="Times New Roman" w:hAnsi="Times New Roman"/>
          <w:sz w:val="24"/>
          <w:szCs w:val="24"/>
        </w:rPr>
        <w:t>Mrs.</w:t>
      </w:r>
      <w:r>
        <w:rPr>
          <w:rFonts w:ascii="Times New Roman" w:cs="Times New Roman" w:hAnsi="Times New Roman"/>
          <w:sz w:val="24"/>
          <w:szCs w:val="24"/>
        </w:rPr>
        <w:t xml:space="preserve"> </w:t>
      </w:r>
      <w:r>
        <w:rPr>
          <w:rFonts w:ascii="Times New Roman" w:cs="Times New Roman" w:hAnsi="Times New Roman"/>
          <w:sz w:val="24"/>
          <w:szCs w:val="24"/>
        </w:rPr>
        <w:t>Lalthlamuani</w:t>
      </w:r>
      <w:r>
        <w:rPr>
          <w:rFonts w:ascii="Times New Roman" w:cs="Times New Roman" w:hAnsi="Times New Roman"/>
          <w:sz w:val="24"/>
          <w:szCs w:val="24"/>
        </w:rPr>
        <w:t>, Associate Professor</w:t>
      </w:r>
      <w:r>
        <w:rPr>
          <w:rFonts w:ascii="Times New Roman" w:cs="Times New Roman" w:hAnsi="Times New Roman"/>
          <w:sz w:val="24"/>
          <w:szCs w:val="24"/>
        </w:rPr>
        <w:t>,</w:t>
      </w:r>
      <w:r>
        <w:rPr>
          <w:rFonts w:ascii="Times New Roman" w:cs="Times New Roman" w:hAnsi="Times New Roman"/>
          <w:sz w:val="24"/>
          <w:szCs w:val="24"/>
        </w:rPr>
        <w:t xml:space="preserve"> HOD Dept. of Political </w:t>
      </w:r>
      <w:r>
        <w:rPr>
          <w:rFonts w:ascii="Times New Roman" w:cs="Times New Roman" w:hAnsi="Times New Roman"/>
          <w:sz w:val="24"/>
          <w:szCs w:val="24"/>
        </w:rPr>
        <w:t>Science</w:t>
      </w:r>
      <w:r>
        <w:rPr>
          <w:rFonts w:ascii="Times New Roman" w:cs="Times New Roman" w:hAnsi="Times New Roman"/>
          <w:sz w:val="24"/>
          <w:szCs w:val="24"/>
        </w:rPr>
        <w:t xml:space="preserve">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Secretary:                     </w:t>
      </w:r>
      <w:r>
        <w:rPr>
          <w:rFonts w:ascii="Times New Roman" w:cs="Times New Roman" w:hAnsi="Times New Roman"/>
          <w:sz w:val="24"/>
          <w:szCs w:val="24"/>
        </w:rPr>
        <w:t>Mr.K.Lalkulhpuia</w:t>
      </w:r>
      <w:r>
        <w:rPr>
          <w:rFonts w:ascii="Times New Roman" w:cs="Times New Roman" w:hAnsi="Times New Roman"/>
          <w:sz w:val="24"/>
          <w:szCs w:val="24"/>
        </w:rPr>
        <w:t>, Assistant Professor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Members:                     Miss </w:t>
      </w:r>
      <w:r>
        <w:rPr>
          <w:rFonts w:ascii="Times New Roman" w:cs="Times New Roman" w:hAnsi="Times New Roman"/>
          <w:sz w:val="24"/>
          <w:szCs w:val="24"/>
        </w:rPr>
        <w:t>Laldingngheti</w:t>
      </w:r>
      <w:r>
        <w:rPr>
          <w:rFonts w:ascii="Times New Roman" w:cs="Times New Roman" w:hAnsi="Times New Roman"/>
          <w:sz w:val="24"/>
          <w:szCs w:val="24"/>
        </w:rPr>
        <w:t>, Assistant Professor</w:t>
      </w:r>
    </w:p>
    <w:p>
      <w:pPr>
        <w:pStyle w:val="style179"/>
        <w:spacing w:after="0" w:lineRule="auto" w:line="240"/>
        <w:ind w:left="1440"/>
        <w:rPr>
          <w:rFonts w:ascii="Times New Roman" w:cs="Times New Roman" w:hAnsi="Times New Roman"/>
          <w:sz w:val="24"/>
          <w:szCs w:val="24"/>
        </w:rPr>
      </w:pPr>
    </w:p>
    <w:p>
      <w:pPr>
        <w:pStyle w:val="style179"/>
        <w:spacing w:after="0" w:lineRule="auto" w:line="240"/>
        <w:ind w:left="14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Mr.</w:t>
      </w:r>
      <w:r>
        <w:rPr>
          <w:rFonts w:ascii="Times New Roman" w:cs="Times New Roman" w:hAnsi="Times New Roman"/>
          <w:sz w:val="24"/>
          <w:szCs w:val="24"/>
        </w:rPr>
        <w:t xml:space="preserve"> </w:t>
      </w:r>
      <w:r>
        <w:rPr>
          <w:rFonts w:ascii="Times New Roman" w:cs="Times New Roman" w:hAnsi="Times New Roman"/>
          <w:sz w:val="24"/>
          <w:szCs w:val="24"/>
        </w:rPr>
        <w:t>Lalchhanhima</w:t>
      </w:r>
      <w:r>
        <w:rPr>
          <w:rFonts w:ascii="Times New Roman" w:cs="Times New Roman" w:hAnsi="Times New Roman"/>
          <w:sz w:val="24"/>
          <w:szCs w:val="24"/>
        </w:rPr>
        <w:t>, Assistant Professor</w:t>
      </w:r>
    </w:p>
    <w:p>
      <w:pPr>
        <w:pStyle w:val="style179"/>
        <w:spacing w:after="0" w:lineRule="auto" w:line="240"/>
        <w:ind w:left="14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K.C </w:t>
      </w:r>
      <w:r>
        <w:rPr>
          <w:rFonts w:ascii="Times New Roman" w:cs="Times New Roman" w:hAnsi="Times New Roman"/>
          <w:sz w:val="24"/>
          <w:szCs w:val="24"/>
        </w:rPr>
        <w:t>Lalrindika</w:t>
      </w:r>
      <w:r>
        <w:rPr>
          <w:rFonts w:ascii="Times New Roman" w:cs="Times New Roman" w:hAnsi="Times New Roman"/>
          <w:sz w:val="24"/>
          <w:szCs w:val="24"/>
        </w:rPr>
        <w:t>, Assistant Professor</w:t>
      </w:r>
    </w:p>
    <w:p>
      <w:pPr>
        <w:pStyle w:val="style179"/>
        <w:spacing w:after="0" w:lineRule="auto" w:line="240"/>
        <w:ind w:left="14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Mr.K.Lalhmangaihsanga</w:t>
      </w:r>
      <w:r>
        <w:rPr>
          <w:rFonts w:ascii="Times New Roman" w:cs="Times New Roman" w:hAnsi="Times New Roman"/>
          <w:sz w:val="24"/>
          <w:szCs w:val="24"/>
        </w:rPr>
        <w:t>, Assistant Professor</w:t>
      </w:r>
    </w:p>
    <w:p>
      <w:pPr>
        <w:pStyle w:val="style179"/>
        <w:tabs>
          <w:tab w:val="left" w:leader="none" w:pos="3138"/>
        </w:tabs>
        <w:spacing w:after="0" w:lineRule="auto" w:line="240"/>
        <w:ind w:left="14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Mrs.Kaphmingthangi</w:t>
      </w:r>
      <w:r>
        <w:rPr>
          <w:rFonts w:ascii="Times New Roman" w:cs="Times New Roman" w:hAnsi="Times New Roman"/>
          <w:sz w:val="24"/>
          <w:szCs w:val="24"/>
        </w:rPr>
        <w:t>, LDC</w:t>
      </w:r>
    </w:p>
    <w:p>
      <w:pPr>
        <w:pStyle w:val="style157"/>
        <w:jc w:val="both"/>
        <w:rPr>
          <w:rFonts w:ascii="Times New Roman" w:cs="Times New Roman" w:hAnsi="Times New Roman"/>
          <w:b/>
          <w:sz w:val="24"/>
          <w:szCs w:val="24"/>
        </w:rPr>
      </w:pPr>
    </w:p>
    <w:p>
      <w:pPr>
        <w:pStyle w:val="style157"/>
        <w:jc w:val="center"/>
        <w:rPr>
          <w:rFonts w:ascii="Times New Roman" w:cs="Times New Roman" w:hAnsi="Times New Roman"/>
          <w:b/>
          <w:sz w:val="24"/>
          <w:szCs w:val="24"/>
        </w:rPr>
      </w:pPr>
    </w:p>
    <w:p>
      <w:pPr>
        <w:pStyle w:val="style157"/>
        <w:jc w:val="center"/>
        <w:rPr>
          <w:rFonts w:ascii="Times New Roman" w:cs="Times New Roman" w:hAnsi="Times New Roman"/>
          <w:b/>
          <w:i/>
          <w:color w:val="000000"/>
          <w:sz w:val="24"/>
          <w:szCs w:val="24"/>
          <w:u w:val="single"/>
        </w:rPr>
      </w:pPr>
      <w:r>
        <w:rPr>
          <w:rFonts w:ascii="Times New Roman" w:cs="Times New Roman" w:hAnsi="Times New Roman"/>
          <w:b/>
          <w:i/>
          <w:color w:val="000000"/>
          <w:sz w:val="24"/>
          <w:szCs w:val="24"/>
          <w:u w:val="single"/>
        </w:rPr>
        <w:t>ACTION TAKEN REPORT</w:t>
      </w:r>
    </w:p>
    <w:p>
      <w:pPr>
        <w:pStyle w:val="style157"/>
        <w:jc w:val="center"/>
        <w:rPr>
          <w:rFonts w:ascii="Times New Roman" w:cs="Times New Roman" w:hAnsi="Times New Roman"/>
          <w:b/>
          <w:sz w:val="24"/>
          <w:szCs w:val="24"/>
        </w:rPr>
      </w:pPr>
    </w:p>
    <w:p>
      <w:pPr>
        <w:pStyle w:val="style157"/>
        <w:numPr>
          <w:ilvl w:val="0"/>
          <w:numId w:val="7"/>
        </w:numPr>
        <w:jc w:val="both"/>
        <w:rPr>
          <w:rFonts w:ascii="Times New Roman" w:cs="Times New Roman" w:hAnsi="Times New Roman"/>
          <w:sz w:val="24"/>
          <w:szCs w:val="24"/>
        </w:rPr>
      </w:pPr>
      <w:r>
        <w:rPr>
          <w:rFonts w:ascii="Times New Roman" w:cs="Times New Roman" w:hAnsi="Times New Roman"/>
          <w:b/>
          <w:sz w:val="24"/>
          <w:szCs w:val="24"/>
          <w:u w:val="single"/>
        </w:rPr>
        <w:t>Awareness Campaign</w:t>
      </w:r>
      <w:r>
        <w:rPr>
          <w:rFonts w:ascii="Times New Roman" w:cs="Times New Roman" w:hAnsi="Times New Roman"/>
          <w:sz w:val="24"/>
          <w:szCs w:val="24"/>
          <w:u w:val="single"/>
        </w:rPr>
        <w:t>:</w:t>
      </w:r>
      <w:r>
        <w:rPr>
          <w:rFonts w:ascii="Times New Roman" w:cs="Times New Roman" w:hAnsi="Times New Roman"/>
          <w:sz w:val="24"/>
          <w:szCs w:val="24"/>
        </w:rPr>
        <w:t xml:space="preserve"> Awareness Campaign on “</w:t>
      </w:r>
      <w:r>
        <w:rPr>
          <w:rFonts w:ascii="Times New Roman" w:cs="Times New Roman" w:hAnsi="Times New Roman"/>
          <w:b/>
          <w:sz w:val="24"/>
          <w:szCs w:val="24"/>
        </w:rPr>
        <w:t xml:space="preserve">Equal Opportunity, Grievances &amp; </w:t>
      </w:r>
      <w:r>
        <w:rPr>
          <w:rFonts w:ascii="Times New Roman" w:cs="Times New Roman" w:hAnsi="Times New Roman"/>
          <w:b/>
          <w:sz w:val="24"/>
          <w:szCs w:val="24"/>
        </w:rPr>
        <w:t>Redressal</w:t>
      </w:r>
      <w:r>
        <w:rPr>
          <w:rFonts w:ascii="Times New Roman" w:cs="Times New Roman" w:hAnsi="Times New Roman"/>
          <w:b/>
          <w:sz w:val="24"/>
          <w:szCs w:val="24"/>
        </w:rPr>
        <w:t xml:space="preserve"> and Anti-Ragging</w:t>
      </w:r>
      <w:r>
        <w:rPr>
          <w:rFonts w:ascii="Times New Roman" w:cs="Times New Roman" w:hAnsi="Times New Roman"/>
          <w:sz w:val="24"/>
          <w:szCs w:val="24"/>
        </w:rPr>
        <w:t xml:space="preserve">” was jointly organized in collaboration with Equal Opportunity Committee and Grievances &amp; </w:t>
      </w:r>
      <w:r>
        <w:rPr>
          <w:rFonts w:ascii="Times New Roman" w:cs="Times New Roman" w:hAnsi="Times New Roman"/>
          <w:sz w:val="24"/>
          <w:szCs w:val="24"/>
        </w:rPr>
        <w:t>Redressal</w:t>
      </w:r>
      <w:r>
        <w:rPr>
          <w:rFonts w:ascii="Times New Roman" w:cs="Times New Roman" w:hAnsi="Times New Roman"/>
          <w:sz w:val="24"/>
          <w:szCs w:val="24"/>
        </w:rPr>
        <w:t xml:space="preserve"> Committee, Govt. </w:t>
      </w:r>
      <w:r>
        <w:rPr>
          <w:rFonts w:ascii="Times New Roman" w:cs="Times New Roman" w:hAnsi="Times New Roman"/>
          <w:sz w:val="24"/>
          <w:szCs w:val="24"/>
        </w:rPr>
        <w:t>Khawzawl</w:t>
      </w:r>
      <w:r>
        <w:rPr>
          <w:rFonts w:ascii="Times New Roman" w:cs="Times New Roman" w:hAnsi="Times New Roman"/>
          <w:sz w:val="24"/>
          <w:szCs w:val="24"/>
        </w:rPr>
        <w:t xml:space="preserve"> College in the Multi-Purpose Hall of the College on the </w:t>
      </w:r>
      <w:r>
        <w:rPr>
          <w:rFonts w:ascii="Times New Roman" w:cs="Times New Roman" w:hAnsi="Times New Roman"/>
          <w:b/>
          <w:sz w:val="24"/>
          <w:szCs w:val="24"/>
        </w:rPr>
        <w:t>17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March, 2022</w:t>
      </w:r>
      <w:r>
        <w:rPr>
          <w:rFonts w:ascii="Times New Roman" w:cs="Times New Roman" w:hAnsi="Times New Roman"/>
          <w:sz w:val="24"/>
          <w:szCs w:val="24"/>
        </w:rPr>
        <w:t xml:space="preserve">. Under the chairmanship of Mrs. </w:t>
      </w:r>
      <w:r>
        <w:rPr>
          <w:rFonts w:ascii="Times New Roman" w:cs="Times New Roman" w:hAnsi="Times New Roman"/>
          <w:sz w:val="24"/>
          <w:szCs w:val="24"/>
        </w:rPr>
        <w:t>Lalramlawmi</w:t>
      </w:r>
      <w:r>
        <w:rPr>
          <w:rFonts w:ascii="Times New Roman" w:cs="Times New Roman" w:hAnsi="Times New Roman"/>
          <w:sz w:val="24"/>
          <w:szCs w:val="24"/>
        </w:rPr>
        <w:t xml:space="preserve">, Chairman, Grievance &amp; </w:t>
      </w:r>
      <w:r>
        <w:rPr>
          <w:rFonts w:ascii="Times New Roman" w:cs="Times New Roman" w:hAnsi="Times New Roman"/>
          <w:sz w:val="24"/>
          <w:szCs w:val="24"/>
        </w:rPr>
        <w:t>Redressal</w:t>
      </w:r>
      <w:r>
        <w:rPr>
          <w:rFonts w:ascii="Times New Roman" w:cs="Times New Roman" w:hAnsi="Times New Roman"/>
          <w:sz w:val="24"/>
          <w:szCs w:val="24"/>
        </w:rPr>
        <w:t xml:space="preserve"> Committee, </w:t>
      </w:r>
      <w:r>
        <w:rPr>
          <w:rFonts w:ascii="Times New Roman" w:cs="Times New Roman" w:hAnsi="Times New Roman"/>
          <w:b/>
          <w:sz w:val="24"/>
          <w:szCs w:val="24"/>
        </w:rPr>
        <w:t xml:space="preserve">Mr. </w:t>
      </w:r>
      <w:r>
        <w:rPr>
          <w:rFonts w:ascii="Times New Roman" w:cs="Times New Roman" w:hAnsi="Times New Roman"/>
          <w:b/>
          <w:sz w:val="24"/>
          <w:szCs w:val="24"/>
        </w:rPr>
        <w:t>Lalchhanhima</w:t>
      </w:r>
      <w:r>
        <w:rPr>
          <w:rFonts w:ascii="Times New Roman" w:cs="Times New Roman" w:hAnsi="Times New Roman"/>
          <w:sz w:val="24"/>
          <w:szCs w:val="24"/>
        </w:rPr>
        <w:t xml:space="preserve">, Member of Anti Ragging Committee delivered a speech on “Anti-Ragging”. </w:t>
      </w:r>
      <w:r>
        <w:rPr>
          <w:rFonts w:ascii="Times New Roman" w:cs="Times New Roman" w:hAnsi="Times New Roman"/>
          <w:b/>
          <w:sz w:val="24"/>
          <w:szCs w:val="24"/>
        </w:rPr>
        <w:t xml:space="preserve">Mr. K. </w:t>
      </w:r>
      <w:r>
        <w:rPr>
          <w:rFonts w:ascii="Times New Roman" w:cs="Times New Roman" w:hAnsi="Times New Roman"/>
          <w:b/>
          <w:sz w:val="24"/>
          <w:szCs w:val="24"/>
        </w:rPr>
        <w:t>Lalkulhpuia</w:t>
      </w:r>
      <w:r>
        <w:rPr>
          <w:rFonts w:ascii="Times New Roman" w:cs="Times New Roman" w:hAnsi="Times New Roman"/>
          <w:sz w:val="24"/>
          <w:szCs w:val="24"/>
        </w:rPr>
        <w:t>, Member Secretary also delivered a vote of thanks speech.</w:t>
      </w:r>
    </w:p>
    <w:p>
      <w:pPr>
        <w:pStyle w:val="style157"/>
        <w:ind w:left="720"/>
        <w:jc w:val="both"/>
        <w:rPr>
          <w:rFonts w:ascii="Times New Roman" w:cs="Times New Roman" w:hAnsi="Times New Roman"/>
          <w:sz w:val="24"/>
          <w:szCs w:val="24"/>
        </w:rPr>
      </w:pPr>
    </w:p>
    <w:p>
      <w:pPr>
        <w:pStyle w:val="style157"/>
        <w:numPr>
          <w:ilvl w:val="0"/>
          <w:numId w:val="7"/>
        </w:numPr>
        <w:jc w:val="both"/>
        <w:rPr>
          <w:rFonts w:ascii="Times New Roman" w:cs="Times New Roman" w:hAnsi="Times New Roman"/>
          <w:sz w:val="24"/>
          <w:szCs w:val="24"/>
        </w:rPr>
      </w:pPr>
      <w:r>
        <w:rPr>
          <w:rFonts w:ascii="Times New Roman" w:cs="Times New Roman" w:hAnsi="Times New Roman"/>
          <w:b/>
          <w:sz w:val="24"/>
          <w:szCs w:val="24"/>
          <w:u w:val="single"/>
        </w:rPr>
        <w:t>Making and Placing of Complaint Box</w:t>
      </w:r>
      <w:r>
        <w:rPr>
          <w:rFonts w:ascii="Times New Roman" w:cs="Times New Roman" w:hAnsi="Times New Roman"/>
          <w:sz w:val="24"/>
          <w:szCs w:val="24"/>
        </w:rPr>
        <w:t>: the Committee made a complaint Box and placed it near the Office.</w:t>
      </w:r>
    </w:p>
    <w:p>
      <w:pPr>
        <w:pStyle w:val="style157"/>
        <w:jc w:val="center"/>
        <w:rPr>
          <w:rFonts w:ascii="Times New Roman" w:cs="Times New Roman" w:hAnsi="Times New Roman"/>
          <w:sz w:val="24"/>
          <w:szCs w:val="24"/>
        </w:rPr>
      </w:pPr>
      <w:r>
        <w:rPr>
          <w:rFonts w:ascii="Times New Roman" w:cs="Times New Roman" w:hAnsi="Times New Roman"/>
          <w:noProof/>
          <w:sz w:val="24"/>
          <w:szCs w:val="24"/>
          <w:lang w:val="en-IN" w:eastAsia="en-IN"/>
        </w:rPr>
        <w:drawing>
          <wp:inline distL="0" distT="0" distB="0" distR="0">
            <wp:extent cx="5943600" cy="2914650"/>
            <wp:effectExtent l="171450" t="171450" r="190500" b="190500"/>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4" cstate="print"/>
                    <a:srcRect l="0" t="0" r="0" b="0"/>
                    <a:stretch/>
                  </pic:blipFill>
                  <pic:spPr>
                    <a:xfrm rot="0">
                      <a:off x="0" y="0"/>
                      <a:ext cx="5943600" cy="2914650"/>
                    </a:xfrm>
                    <a:prstGeom prst="rect"/>
                    <a:solidFill>
                      <a:srgbClr val="ededed"/>
                    </a:solidFill>
                    <a:ln cmpd="sng" cap="rnd" w="190500">
                      <a:solidFill>
                        <a:srgbClr val="ffffff"/>
                      </a:solidFill>
                      <a:prstDash val="solid"/>
                      <a:round/>
                      <a:headEnd/>
                      <a:tailEnd/>
                    </a:ln>
                    <a:effectLst>
                      <a:outerShdw rotWithShape="false" sx="100000" sy="100000" dist="0" dir="0" blurRad="50000" kx="0" ky="0" algn="tl">
                        <a:srgbClr val="000000">
                          <a:alpha val="41000"/>
                        </a:srgbClr>
                      </a:outerShdw>
                    </a:effectLst>
                  </pic:spPr>
                </pic:pic>
              </a:graphicData>
            </a:graphic>
          </wp:inline>
        </w:drawing>
      </w:r>
    </w:p>
    <w:p>
      <w:pPr>
        <w:pStyle w:val="style157"/>
        <w:ind w:left="720"/>
        <w:jc w:val="both"/>
        <w:rPr>
          <w:rFonts w:ascii="Times New Roman" w:cs="Times New Roman" w:hAnsi="Times New Roman"/>
          <w:sz w:val="24"/>
          <w:szCs w:val="24"/>
        </w:rPr>
      </w:pPr>
    </w:p>
    <w:p>
      <w:pPr>
        <w:pStyle w:val="style157"/>
        <w:ind w:left="720"/>
        <w:jc w:val="both"/>
        <w:rPr>
          <w:rFonts w:ascii="Times New Roman" w:cs="Times New Roman" w:hAnsi="Times New Roman"/>
          <w:sz w:val="24"/>
          <w:szCs w:val="24"/>
        </w:rPr>
      </w:pPr>
    </w:p>
    <w:p>
      <w:pPr>
        <w:pStyle w:val="style157"/>
        <w:ind w:left="720"/>
        <w:jc w:val="both"/>
        <w:rPr>
          <w:rFonts w:ascii="Times New Roman" w:cs="Times New Roman" w:hAnsi="Times New Roman"/>
          <w:sz w:val="24"/>
          <w:szCs w:val="24"/>
        </w:rPr>
      </w:pPr>
    </w:p>
    <w:p>
      <w:pPr>
        <w:pStyle w:val="style157"/>
        <w:ind w:left="720"/>
        <w:jc w:val="both"/>
        <w:rPr>
          <w:rFonts w:ascii="Times New Roman" w:cs="Times New Roman" w:hAnsi="Times New Roman"/>
          <w:sz w:val="24"/>
          <w:szCs w:val="24"/>
        </w:rPr>
      </w:pPr>
    </w:p>
    <w:p>
      <w:pPr>
        <w:pStyle w:val="style157"/>
        <w:ind w:left="720"/>
        <w:jc w:val="both"/>
        <w:rPr>
          <w:rFonts w:ascii="Times New Roman" w:cs="Times New Roman" w:hAnsi="Times New Roman"/>
          <w:sz w:val="24"/>
          <w:szCs w:val="24"/>
        </w:rPr>
      </w:pPr>
    </w:p>
    <w:p>
      <w:pPr>
        <w:pStyle w:val="style157"/>
        <w:numPr>
          <w:ilvl w:val="0"/>
          <w:numId w:val="7"/>
        </w:numPr>
        <w:jc w:val="both"/>
        <w:rPr>
          <w:rFonts w:ascii="Times New Roman" w:cs="Times New Roman" w:hAnsi="Times New Roman"/>
          <w:sz w:val="24"/>
          <w:szCs w:val="24"/>
        </w:rPr>
      </w:pPr>
      <w:r>
        <w:rPr>
          <w:rFonts w:ascii="Times New Roman" w:cs="Times New Roman" w:hAnsi="Times New Roman"/>
          <w:b/>
          <w:sz w:val="24"/>
          <w:szCs w:val="24"/>
          <w:u w:val="single"/>
        </w:rPr>
        <w:t xml:space="preserve">Orientation </w:t>
      </w:r>
      <w:r>
        <w:rPr>
          <w:rFonts w:ascii="Times New Roman" w:cs="Times New Roman" w:hAnsi="Times New Roman"/>
          <w:b/>
          <w:sz w:val="24"/>
          <w:szCs w:val="24"/>
          <w:u w:val="single"/>
        </w:rPr>
        <w:t>Programme</w:t>
      </w:r>
      <w:r>
        <w:rPr>
          <w:rFonts w:ascii="Times New Roman" w:cs="Times New Roman" w:hAnsi="Times New Roman"/>
          <w:sz w:val="24"/>
          <w:szCs w:val="24"/>
        </w:rPr>
        <w:t xml:space="preserve">: Mr. K. </w:t>
      </w:r>
      <w:r>
        <w:rPr>
          <w:rFonts w:ascii="Times New Roman" w:cs="Times New Roman" w:hAnsi="Times New Roman"/>
          <w:sz w:val="24"/>
          <w:szCs w:val="24"/>
        </w:rPr>
        <w:t>Lalkulhpuia</w:t>
      </w:r>
      <w:r>
        <w:rPr>
          <w:rFonts w:ascii="Times New Roman" w:cs="Times New Roman" w:hAnsi="Times New Roman"/>
          <w:sz w:val="24"/>
          <w:szCs w:val="24"/>
        </w:rPr>
        <w:t xml:space="preserve">, Member Secretary delivered a speech on “Anti Ragging” in the Orientation </w:t>
      </w:r>
      <w:r>
        <w:rPr>
          <w:rFonts w:ascii="Times New Roman" w:cs="Times New Roman" w:hAnsi="Times New Roman"/>
          <w:sz w:val="24"/>
          <w:szCs w:val="24"/>
        </w:rPr>
        <w:t>Programme</w:t>
      </w:r>
      <w:r>
        <w:rPr>
          <w:rFonts w:ascii="Times New Roman" w:cs="Times New Roman" w:hAnsi="Times New Roman"/>
          <w:sz w:val="24"/>
          <w:szCs w:val="24"/>
        </w:rPr>
        <w:t xml:space="preserve"> organized by IQAC, Govt. </w:t>
      </w:r>
      <w:r>
        <w:rPr>
          <w:rFonts w:ascii="Times New Roman" w:cs="Times New Roman" w:hAnsi="Times New Roman"/>
          <w:sz w:val="24"/>
          <w:szCs w:val="24"/>
        </w:rPr>
        <w:t>Khawzawl</w:t>
      </w:r>
      <w:r>
        <w:rPr>
          <w:rFonts w:ascii="Times New Roman" w:cs="Times New Roman" w:hAnsi="Times New Roman"/>
          <w:sz w:val="24"/>
          <w:szCs w:val="24"/>
        </w:rPr>
        <w:t xml:space="preserve"> College in the Multi-Purpose Hall on dated 30</w:t>
      </w:r>
      <w:r>
        <w:rPr>
          <w:rFonts w:ascii="Times New Roman" w:cs="Times New Roman" w:hAnsi="Times New Roman"/>
          <w:sz w:val="24"/>
          <w:szCs w:val="24"/>
          <w:vertAlign w:val="superscript"/>
        </w:rPr>
        <w:t>th</w:t>
      </w:r>
      <w:r>
        <w:rPr>
          <w:rFonts w:ascii="Times New Roman" w:cs="Times New Roman" w:hAnsi="Times New Roman"/>
          <w:sz w:val="24"/>
          <w:szCs w:val="24"/>
        </w:rPr>
        <w:t xml:space="preserve"> January, 2023.</w:t>
      </w:r>
    </w:p>
    <w:p>
      <w:pPr>
        <w:pStyle w:val="style157"/>
        <w:ind w:left="720"/>
        <w:rPr>
          <w:rFonts w:ascii="Times New Roman" w:cs="Times New Roman" w:hAnsi="Times New Roman"/>
          <w:sz w:val="24"/>
          <w:szCs w:val="24"/>
        </w:rPr>
      </w:pPr>
      <w:r>
        <w:rPr>
          <w:rFonts w:ascii="Times New Roman" w:cs="Times New Roman" w:hAnsi="Times New Roman"/>
          <w:noProof/>
          <w:sz w:val="24"/>
          <w:szCs w:val="24"/>
          <w:lang w:val="en-IN" w:eastAsia="en-IN"/>
        </w:rPr>
        <w:drawing>
          <wp:inline distL="0" distT="0" distB="0" distR="0">
            <wp:extent cx="5943600" cy="4457700"/>
            <wp:effectExtent l="0" t="0" r="0" b="0"/>
            <wp:docPr id="1030"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5" cstate="print"/>
                    <a:srcRect l="0" t="0" r="0" b="0"/>
                    <a:stretch/>
                  </pic:blipFill>
                  <pic:spPr>
                    <a:xfrm rot="0">
                      <a:off x="0" y="0"/>
                      <a:ext cx="5943600" cy="4457700"/>
                    </a:xfrm>
                    <a:prstGeom prst="rect"/>
                  </pic:spPr>
                </pic:pic>
              </a:graphicData>
            </a:graphic>
          </wp:inline>
        </w:drawing>
      </w:r>
    </w:p>
    <w:p>
      <w:pPr>
        <w:pStyle w:val="style0"/>
        <w:rPr/>
      </w:pPr>
      <w:r>
        <w:rPr>
          <w:noProof/>
          <w:lang w:eastAsia="en-IN"/>
        </w:rPr>
        <w:drawing>
          <wp:inline distL="0" distT="0" distB="0" distR="0">
            <wp:extent cx="5805483" cy="6593882"/>
            <wp:effectExtent l="133350" t="114300" r="138430" b="16891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6" cstate="print"/>
                    <a:srcRect l="0" t="12268" r="0" b="13195"/>
                    <a:stretch/>
                  </pic:blipFill>
                  <pic:spPr>
                    <a:xfrm rot="0">
                      <a:off x="0" y="0"/>
                      <a:ext cx="5805483" cy="6593882"/>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inline>
        </w:drawing>
      </w:r>
      <w:r>
        <w:rPr>
          <w:noProof/>
          <w:lang w:eastAsia="en-IN"/>
        </w:rPr>
        <w:drawing>
          <wp:inline distL="0" distT="0" distB="0" distR="0">
            <wp:extent cx="4629150" cy="4467225"/>
            <wp:effectExtent l="133350" t="114300" r="152400" b="161925"/>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21644" r="0" b="0"/>
                    <a:stretch/>
                  </pic:blipFill>
                  <pic:spPr>
                    <a:xfrm rot="0">
                      <a:off x="0" y="0"/>
                      <a:ext cx="4629150" cy="4467225"/>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inline>
        </w:drawing>
      </w: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after="0" w:lineRule="auto" w:line="240"/>
        <w:ind w:right="-279"/>
        <w:rPr>
          <w:rFonts w:ascii="Times New Roman" w:cs="Times New Roman" w:hAnsi="Times New Roman"/>
          <w:sz w:val="24"/>
          <w:szCs w:val="24"/>
        </w:rPr>
      </w:pPr>
      <w:r>
        <w:rPr>
          <w:rFonts w:ascii="Times New Roman" w:cs="Times New Roman" w:hAnsi="Times New Roman"/>
          <w:sz w:val="24"/>
          <w:szCs w:val="24"/>
        </w:rPr>
        <w:t>(MRS. LALTHLAMUANI)</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MR.K.</w:t>
      </w:r>
      <w:r>
        <w:rPr>
          <w:rFonts w:ascii="Times New Roman" w:cs="Times New Roman" w:hAnsi="Times New Roman"/>
          <w:sz w:val="24"/>
          <w:szCs w:val="24"/>
        </w:rPr>
        <w:t>LALKULHPUIA)</w:t>
      </w:r>
    </w:p>
    <w:p>
      <w:pPr>
        <w:pStyle w:val="style0"/>
        <w:spacing w:after="0" w:lineRule="auto" w:line="240"/>
        <w:ind w:right="-279"/>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Chairman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Secretary</w:t>
      </w: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b/>
          <w:sz w:val="24"/>
          <w:szCs w:val="24"/>
        </w:rPr>
      </w:pPr>
      <w:r>
        <w:rPr>
          <w:b/>
          <w:sz w:val="24"/>
          <w:szCs w:val="24"/>
        </w:rPr>
        <w:t>ANNEX (4)</w:t>
      </w:r>
      <w:r>
        <w:rPr>
          <w:b/>
          <w:sz w:val="24"/>
          <w:szCs w:val="24"/>
        </w:rPr>
        <w:t xml:space="preserve"> DC</w:t>
      </w:r>
    </w:p>
    <w:p>
      <w:pPr>
        <w:pStyle w:val="style0"/>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DISCIPLINE COMMITTEE</w:t>
      </w:r>
    </w:p>
    <w:p>
      <w:pPr>
        <w:pStyle w:val="style0"/>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GOVT KHAWZAWL COLLEGE</w:t>
      </w:r>
    </w:p>
    <w:p>
      <w:pPr>
        <w:pStyle w:val="style0"/>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KHAWZAWL MIZORAM</w:t>
      </w:r>
    </w:p>
    <w:p>
      <w:pPr>
        <w:pStyle w:val="style0"/>
        <w:spacing w:after="0" w:lineRule="auto" w:line="240"/>
        <w:jc w:val="both"/>
        <w:rPr>
          <w:rFonts w:ascii="Times New Roman" w:cs="Times New Roman" w:hAnsi="Times New Roman"/>
          <w:sz w:val="24"/>
          <w:szCs w:val="24"/>
          <w:lang w:val="en-US"/>
        </w:rPr>
      </w:pPr>
    </w:p>
    <w:p>
      <w:pPr>
        <w:pStyle w:val="style0"/>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ACTION TAKEN REPORT</w:t>
      </w:r>
    </w:p>
    <w:p>
      <w:pPr>
        <w:pStyle w:val="style0"/>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REPORT PERIOD: April 2022-April 2023</w:t>
      </w:r>
    </w:p>
    <w:p>
      <w:pPr>
        <w:pStyle w:val="style0"/>
        <w:spacing w:after="0" w:lineRule="auto" w:line="240"/>
        <w:jc w:val="both"/>
        <w:rPr>
          <w:rFonts w:ascii="Times New Roman" w:cs="Times New Roman" w:hAnsi="Times New Roman"/>
          <w:sz w:val="24"/>
          <w:szCs w:val="24"/>
          <w:lang w:val="en-US"/>
        </w:rPr>
      </w:pP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The IQAC body of Govt.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constructed the Discipline Committee to take initiative on moral guidance through maintaining rules and regulation for the student. The Current members of this committee are presented below:</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
          <w:sz w:val="24"/>
          <w:szCs w:val="24"/>
          <w:lang w:val="en-US"/>
        </w:rPr>
        <w:t>Chairman</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w:t>
      </w:r>
      <w:r>
        <w:rPr>
          <w:rFonts w:ascii="Times New Roman" w:cs="Times New Roman" w:hAnsi="Times New Roman"/>
          <w:sz w:val="24"/>
          <w:szCs w:val="24"/>
          <w:lang w:val="en-US"/>
        </w:rPr>
        <w:tab/>
      </w:r>
      <w:r>
        <w:rPr>
          <w:rFonts w:ascii="Times New Roman" w:cs="Times New Roman" w:hAnsi="Times New Roman"/>
          <w:sz w:val="24"/>
          <w:szCs w:val="24"/>
          <w:lang w:val="en-US"/>
        </w:rPr>
        <w:t xml:space="preserve">R. </w:t>
      </w:r>
      <w:r>
        <w:rPr>
          <w:rFonts w:ascii="Times New Roman" w:cs="Times New Roman" w:hAnsi="Times New Roman"/>
          <w:sz w:val="24"/>
          <w:szCs w:val="24"/>
          <w:lang w:val="en-US"/>
        </w:rPr>
        <w:t>Lalthanliana</w:t>
      </w:r>
      <w:r>
        <w:rPr>
          <w:rFonts w:ascii="Times New Roman" w:cs="Times New Roman" w:hAnsi="Times New Roman"/>
          <w:sz w:val="24"/>
          <w:szCs w:val="24"/>
          <w:lang w:val="en-US"/>
        </w:rPr>
        <w:t>, Associate Professor</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
          <w:sz w:val="24"/>
          <w:szCs w:val="24"/>
          <w:lang w:val="en-US"/>
        </w:rPr>
        <w:t>Secretary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w:t>
      </w:r>
      <w:r>
        <w:rPr>
          <w:rFonts w:ascii="Times New Roman" w:cs="Times New Roman" w:hAnsi="Times New Roman"/>
          <w:sz w:val="24"/>
          <w:szCs w:val="24"/>
          <w:lang w:val="en-US"/>
        </w:rPr>
        <w:tab/>
      </w:r>
      <w:r>
        <w:rPr>
          <w:rFonts w:ascii="Times New Roman" w:cs="Times New Roman" w:hAnsi="Times New Roman"/>
          <w:sz w:val="24"/>
          <w:szCs w:val="24"/>
          <w:lang w:val="en-US"/>
        </w:rPr>
        <w:t xml:space="preserve">PC. </w:t>
      </w:r>
      <w:r>
        <w:rPr>
          <w:rFonts w:ascii="Times New Roman" w:cs="Times New Roman" w:hAnsi="Times New Roman"/>
          <w:sz w:val="24"/>
          <w:szCs w:val="24"/>
          <w:lang w:val="en-US"/>
        </w:rPr>
        <w:t>Lalrindika</w:t>
      </w:r>
      <w:r>
        <w:rPr>
          <w:rFonts w:ascii="Times New Roman" w:cs="Times New Roman" w:hAnsi="Times New Roman"/>
          <w:sz w:val="24"/>
          <w:szCs w:val="24"/>
          <w:lang w:val="en-US"/>
        </w:rPr>
        <w:t>, Assistant Professor</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
          <w:sz w:val="24"/>
          <w:szCs w:val="24"/>
          <w:lang w:val="en-US"/>
        </w:rPr>
        <w:t xml:space="preserve">Members </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w:t>
      </w:r>
      <w:r>
        <w:rPr>
          <w:rFonts w:ascii="Times New Roman" w:cs="Times New Roman" w:hAnsi="Times New Roman"/>
          <w:sz w:val="24"/>
          <w:szCs w:val="24"/>
          <w:lang w:val="en-US"/>
        </w:rPr>
        <w:tab/>
      </w:r>
      <w:r>
        <w:rPr>
          <w:rFonts w:ascii="Times New Roman" w:cs="Times New Roman" w:hAnsi="Times New Roman"/>
          <w:sz w:val="24"/>
          <w:szCs w:val="24"/>
          <w:lang w:val="en-US"/>
        </w:rPr>
        <w:t xml:space="preserve">1) </w:t>
      </w:r>
      <w:r>
        <w:rPr>
          <w:rFonts w:ascii="Times New Roman" w:cs="Times New Roman" w:hAnsi="Times New Roman"/>
          <w:sz w:val="24"/>
          <w:szCs w:val="24"/>
          <w:lang w:val="en-US"/>
        </w:rPr>
        <w:t>Lalthlamuani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Assoc</w:t>
      </w:r>
      <w:r>
        <w:rPr>
          <w:rFonts w:ascii="Times New Roman" w:cs="Times New Roman" w:hAnsi="Times New Roman"/>
          <w:sz w:val="24"/>
          <w:szCs w:val="24"/>
          <w:lang w:val="en-US"/>
        </w:rPr>
        <w:t xml:space="preserve"> Professor  </w:t>
      </w:r>
    </w:p>
    <w:p>
      <w:pPr>
        <w:pStyle w:val="style0"/>
        <w:spacing w:after="0" w:lineRule="auto" w:line="240"/>
        <w:ind w:left="1440" w:firstLine="72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2) K. </w:t>
      </w:r>
      <w:r>
        <w:rPr>
          <w:rFonts w:ascii="Times New Roman" w:cs="Times New Roman" w:hAnsi="Times New Roman"/>
          <w:sz w:val="24"/>
          <w:szCs w:val="24"/>
          <w:lang w:val="en-US"/>
        </w:rPr>
        <w:t>Lalkulhpuia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Asst</w:t>
      </w:r>
      <w:r>
        <w:rPr>
          <w:rFonts w:ascii="Times New Roman" w:cs="Times New Roman" w:hAnsi="Times New Roman"/>
          <w:sz w:val="24"/>
          <w:szCs w:val="24"/>
          <w:lang w:val="en-US"/>
        </w:rPr>
        <w:t xml:space="preserve"> Professor  </w:t>
      </w:r>
    </w:p>
    <w:p>
      <w:pPr>
        <w:pStyle w:val="style0"/>
        <w:spacing w:after="0" w:lineRule="auto" w:line="240"/>
        <w:ind w:left="1440" w:firstLine="72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3) Dr. </w:t>
      </w:r>
      <w:r>
        <w:rPr>
          <w:rFonts w:ascii="Times New Roman" w:cs="Times New Roman" w:hAnsi="Times New Roman"/>
          <w:sz w:val="24"/>
          <w:szCs w:val="24"/>
          <w:lang w:val="en-US"/>
        </w:rPr>
        <w:t>Lalliantluanga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Ralte</w:t>
      </w:r>
      <w:r>
        <w:rPr>
          <w:rFonts w:ascii="Times New Roman" w:cs="Times New Roman" w:hAnsi="Times New Roman"/>
          <w:sz w:val="24"/>
          <w:szCs w:val="24"/>
          <w:lang w:val="en-US"/>
        </w:rPr>
        <w:t xml:space="preserve"> Asst. Professor</w:t>
      </w:r>
    </w:p>
    <w:p>
      <w:pPr>
        <w:pStyle w:val="style0"/>
        <w:spacing w:after="0" w:lineRule="auto" w:line="240"/>
        <w:jc w:val="both"/>
        <w:rPr>
          <w:rFonts w:ascii="Times New Roman" w:cs="Times New Roman" w:hAnsi="Times New Roman"/>
          <w:sz w:val="24"/>
          <w:szCs w:val="24"/>
          <w:lang w:val="en-US"/>
        </w:rPr>
      </w:pP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
          <w:sz w:val="24"/>
          <w:szCs w:val="24"/>
          <w:lang w:val="en-US"/>
        </w:rPr>
        <w:t>REPORTS</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p>
    <w:p>
      <w:pPr>
        <w:pStyle w:val="style179"/>
        <w:numPr>
          <w:ilvl w:val="0"/>
          <w:numId w:val="8"/>
        </w:numPr>
        <w:spacing w:after="0" w:lineRule="auto" w:line="240"/>
        <w:jc w:val="both"/>
        <w:rPr>
          <w:rStyle w:val="style85"/>
          <w:rFonts w:ascii="Times New Roman" w:cs="Times New Roman" w:hAnsi="Times New Roman"/>
          <w:sz w:val="24"/>
          <w:szCs w:val="24"/>
          <w:lang w:val="en-US"/>
        </w:rPr>
      </w:pPr>
      <w:r>
        <w:rPr>
          <w:rFonts w:ascii="Times New Roman" w:cs="Times New Roman" w:hAnsi="Times New Roman"/>
          <w:sz w:val="24"/>
          <w:szCs w:val="24"/>
          <w:lang w:val="en-US"/>
        </w:rPr>
        <w:t xml:space="preserve">Students Handbook and Teacher Handbook are drafted by the Discipline Committee and these handbooks are uploaded in the College’s Website. </w:t>
      </w:r>
      <w:r>
        <w:rPr/>
        <w:fldChar w:fldCharType="begin"/>
      </w:r>
      <w:r>
        <w:instrText xml:space="preserve"> HYPERLINK "http://www.gkzc.edu.in" </w:instrText>
      </w:r>
      <w:r>
        <w:rPr/>
        <w:fldChar w:fldCharType="separate"/>
      </w:r>
      <w:r>
        <w:rPr>
          <w:rStyle w:val="style85"/>
          <w:rFonts w:ascii="Times New Roman" w:cs="Times New Roman" w:hAnsi="Times New Roman"/>
          <w:sz w:val="24"/>
          <w:szCs w:val="24"/>
          <w:lang w:val="en-US"/>
        </w:rPr>
        <w:t>www.gkzc.edu.in</w:t>
      </w:r>
      <w:r>
        <w:rPr/>
        <w:fldChar w:fldCharType="end"/>
      </w:r>
    </w:p>
    <w:p>
      <w:pPr>
        <w:pStyle w:val="style179"/>
        <w:spacing w:after="0" w:lineRule="auto" w:line="240"/>
        <w:ind w:left="1800"/>
        <w:jc w:val="both"/>
        <w:rPr>
          <w:rFonts w:ascii="Times New Roman" w:cs="Times New Roman" w:hAnsi="Times New Roman"/>
          <w:sz w:val="24"/>
          <w:szCs w:val="24"/>
          <w:lang w:val="en-US"/>
        </w:rPr>
      </w:pPr>
    </w:p>
    <w:p>
      <w:pPr>
        <w:pStyle w:val="style179"/>
        <w:numPr>
          <w:ilvl w:val="0"/>
          <w:numId w:val="8"/>
        </w:numPr>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Rules and Regulation are inscribed with relevant update at the initiative of this committee and it is printed in the College prospectus.</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 separate information note i.e. ‘Code of Conduct’ for the student are</w:t>
      </w:r>
      <w:r>
        <w:rPr>
          <w:rFonts w:ascii="Times New Roman" w:cs="Times New Roman" w:hAnsi="Times New Roman"/>
          <w:sz w:val="24"/>
          <w:szCs w:val="24"/>
          <w:lang w:val="en-US"/>
        </w:rPr>
        <w:t xml:space="preserve"> also prepared and the same is uploaded in the website.</w:t>
      </w:r>
    </w:p>
    <w:p>
      <w:pPr>
        <w:pStyle w:val="style179"/>
        <w:spacing w:after="0" w:lineRule="auto" w:line="240"/>
        <w:rPr>
          <w:rFonts w:ascii="Times New Roman" w:cs="Times New Roman" w:hAnsi="Times New Roman"/>
          <w:sz w:val="24"/>
          <w:szCs w:val="24"/>
          <w:lang w:val="en-US"/>
        </w:rPr>
      </w:pPr>
    </w:p>
    <w:p>
      <w:pPr>
        <w:pStyle w:val="style179"/>
        <w:numPr>
          <w:ilvl w:val="0"/>
          <w:numId w:val="8"/>
        </w:numPr>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On Dt.17.08.2022, a </w:t>
      </w:r>
      <w:r>
        <w:rPr>
          <w:rFonts w:ascii="Times New Roman" w:cs="Times New Roman" w:hAnsi="Times New Roman"/>
          <w:b/>
          <w:sz w:val="24"/>
          <w:szCs w:val="24"/>
          <w:lang w:val="en-US"/>
        </w:rPr>
        <w:t>‘reflective safety Jackets’</w:t>
      </w:r>
      <w:r>
        <w:rPr>
          <w:rFonts w:ascii="Times New Roman" w:cs="Times New Roman" w:hAnsi="Times New Roman"/>
          <w:sz w:val="24"/>
          <w:szCs w:val="24"/>
          <w:lang w:val="en-US"/>
        </w:rPr>
        <w:t xml:space="preserve"> of at least 10 numbers is decided to be purchased by the committee for usages as uniform at the time of conducting checking on the premises. Now, the Committee members are using this as uniform whenever duty calls.</w:t>
      </w:r>
    </w:p>
    <w:p>
      <w:pPr>
        <w:pStyle w:val="style179"/>
        <w:numPr>
          <w:ilvl w:val="0"/>
          <w:numId w:val="8"/>
        </w:numPr>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On Dt.24.08.2022, the Committee summoned five students on account of breached of rules and regulation. Students are given warning and their parents are informed about the matter.</w:t>
      </w:r>
    </w:p>
    <w:p>
      <w:pPr>
        <w:pStyle w:val="style179"/>
        <w:spacing w:after="0" w:lineRule="auto" w:line="240"/>
        <w:ind w:left="1800"/>
        <w:jc w:val="both"/>
        <w:rPr>
          <w:rFonts w:ascii="Times New Roman" w:cs="Times New Roman" w:hAnsi="Times New Roman"/>
          <w:sz w:val="24"/>
          <w:szCs w:val="24"/>
          <w:lang w:val="en-US"/>
        </w:rPr>
      </w:pPr>
    </w:p>
    <w:p>
      <w:pPr>
        <w:pStyle w:val="style179"/>
        <w:numPr>
          <w:ilvl w:val="0"/>
          <w:numId w:val="8"/>
        </w:numPr>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On Dt.06.09.2022 six students are caught violating some norms and regulations. The Committee after taking necessary action refers them to Career and Counseling Cell for character reconstruction. </w:t>
      </w:r>
    </w:p>
    <w:p>
      <w:pPr>
        <w:pStyle w:val="style0"/>
        <w:spacing w:lineRule="auto" w:line="240"/>
        <w:rPr>
          <w:sz w:val="24"/>
          <w:szCs w:val="24"/>
        </w:rPr>
      </w:pP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(R. LALTHANLIANA)</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(PC.</w:t>
      </w:r>
      <w:r>
        <w:rPr>
          <w:rFonts w:ascii="Times New Roman" w:cs="Times New Roman" w:hAnsi="Times New Roman"/>
          <w:sz w:val="24"/>
          <w:szCs w:val="24"/>
          <w:lang w:val="en-US"/>
        </w:rPr>
        <w:t xml:space="preserve"> LALRINDIKA)</w:t>
      </w:r>
    </w:p>
    <w:p>
      <w:pPr>
        <w:pStyle w:val="style0"/>
        <w:spacing w:after="0" w:lineRule="auto" w:line="240"/>
        <w:ind w:firstLine="720"/>
        <w:jc w:val="both"/>
        <w:rPr>
          <w:rFonts w:ascii="Times New Roman" w:cs="Times New Roman" w:hAnsi="Times New Roman"/>
          <w:sz w:val="24"/>
          <w:szCs w:val="24"/>
          <w:lang w:val="en-US"/>
        </w:rPr>
      </w:pPr>
      <w:r>
        <w:rPr>
          <w:rFonts w:ascii="Times New Roman" w:cs="Times New Roman" w:hAnsi="Times New Roman"/>
          <w:b/>
          <w:sz w:val="24"/>
          <w:szCs w:val="24"/>
          <w:lang w:val="en-US"/>
        </w:rPr>
        <w:t>Chairman</w:t>
      </w:r>
      <w:r>
        <w:rPr>
          <w:rFonts w:ascii="Times New Roman" w:cs="Times New Roman" w:hAnsi="Times New Roman"/>
          <w:b/>
          <w:sz w:val="24"/>
          <w:szCs w:val="24"/>
          <w:lang w:val="en-US"/>
        </w:rPr>
        <w:tab/>
      </w:r>
      <w:r>
        <w:rPr>
          <w:rFonts w:ascii="Times New Roman" w:cs="Times New Roman" w:hAnsi="Times New Roman"/>
          <w:b/>
          <w:sz w:val="24"/>
          <w:szCs w:val="24"/>
          <w:lang w:val="en-US"/>
        </w:rPr>
        <w:tab/>
      </w:r>
      <w:r>
        <w:rPr>
          <w:rFonts w:ascii="Times New Roman" w:cs="Times New Roman" w:hAnsi="Times New Roman"/>
          <w:b/>
          <w:sz w:val="24"/>
          <w:szCs w:val="24"/>
          <w:lang w:val="en-US"/>
        </w:rPr>
        <w:tab/>
      </w:r>
      <w:r>
        <w:rPr>
          <w:rFonts w:ascii="Times New Roman" w:cs="Times New Roman" w:hAnsi="Times New Roman"/>
          <w:b/>
          <w:sz w:val="24"/>
          <w:szCs w:val="24"/>
          <w:lang w:val="en-US"/>
        </w:rPr>
        <w:tab/>
      </w:r>
      <w:r>
        <w:rPr>
          <w:rFonts w:ascii="Times New Roman" w:cs="Times New Roman" w:hAnsi="Times New Roman"/>
          <w:b/>
          <w:sz w:val="24"/>
          <w:szCs w:val="24"/>
          <w:lang w:val="en-US"/>
        </w:rPr>
        <w:tab/>
      </w:r>
      <w:r>
        <w:rPr>
          <w:rFonts w:ascii="Times New Roman" w:cs="Times New Roman" w:hAnsi="Times New Roman"/>
          <w:b/>
          <w:sz w:val="24"/>
          <w:szCs w:val="24"/>
          <w:lang w:val="en-US"/>
        </w:rPr>
        <w:tab/>
      </w:r>
      <w:r>
        <w:rPr>
          <w:rFonts w:ascii="Times New Roman" w:cs="Times New Roman" w:hAnsi="Times New Roman"/>
          <w:b/>
          <w:sz w:val="24"/>
          <w:szCs w:val="24"/>
          <w:lang w:val="en-US"/>
        </w:rPr>
        <w:tab/>
      </w:r>
      <w:r>
        <w:rPr>
          <w:rFonts w:ascii="Times New Roman" w:cs="Times New Roman" w:hAnsi="Times New Roman"/>
          <w:b/>
          <w:sz w:val="24"/>
          <w:szCs w:val="24"/>
          <w:lang w:val="en-US"/>
        </w:rPr>
        <w:tab/>
      </w:r>
      <w:r>
        <w:rPr>
          <w:rFonts w:ascii="Times New Roman" w:cs="Times New Roman" w:hAnsi="Times New Roman"/>
          <w:b/>
          <w:sz w:val="24"/>
          <w:szCs w:val="24"/>
          <w:lang w:val="en-US"/>
        </w:rPr>
        <w:t>Secretary</w:t>
      </w: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sz w:val="24"/>
          <w:szCs w:val="24"/>
        </w:rPr>
      </w:pPr>
    </w:p>
    <w:p>
      <w:pPr>
        <w:pStyle w:val="style0"/>
        <w:spacing w:lineRule="auto" w:line="240"/>
        <w:rPr>
          <w:b/>
          <w:sz w:val="24"/>
          <w:szCs w:val="24"/>
        </w:rPr>
      </w:pPr>
      <w:r>
        <w:rPr>
          <w:b/>
          <w:sz w:val="24"/>
          <w:szCs w:val="24"/>
        </w:rPr>
        <w:t>ANNEX (5)</w:t>
      </w:r>
      <w:r>
        <w:rPr>
          <w:b/>
          <w:sz w:val="24"/>
          <w:szCs w:val="24"/>
        </w:rPr>
        <w:t xml:space="preserve"> R&amp;D</w:t>
      </w:r>
    </w:p>
    <w:p>
      <w:pPr>
        <w:pStyle w:val="style0"/>
        <w:spacing w:after="0" w:lineRule="auto" w:line="24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Government </w:t>
      </w:r>
      <w:r>
        <w:rPr>
          <w:rFonts w:ascii="Times New Roman" w:cs="Times New Roman" w:hAnsi="Times New Roman"/>
          <w:b/>
          <w:bCs/>
          <w:sz w:val="24"/>
          <w:szCs w:val="24"/>
          <w:lang w:val="en-US"/>
        </w:rPr>
        <w:t>Khawzawl</w:t>
      </w:r>
      <w:r>
        <w:rPr>
          <w:rFonts w:ascii="Times New Roman" w:cs="Times New Roman" w:hAnsi="Times New Roman"/>
          <w:b/>
          <w:bCs/>
          <w:sz w:val="24"/>
          <w:szCs w:val="24"/>
          <w:lang w:val="en-US"/>
        </w:rPr>
        <w:t xml:space="preserve"> College</w:t>
      </w:r>
    </w:p>
    <w:p>
      <w:pPr>
        <w:pStyle w:val="style0"/>
        <w:spacing w:after="0" w:lineRule="auto" w:line="24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Research and Development Cell</w:t>
      </w:r>
    </w:p>
    <w:p>
      <w:pPr>
        <w:pStyle w:val="style0"/>
        <w:spacing w:after="0" w:lineRule="auto" w:line="24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Action Taken Report</w:t>
      </w:r>
    </w:p>
    <w:p>
      <w:pPr>
        <w:pStyle w:val="style0"/>
        <w:spacing w:after="0" w:lineRule="auto" w:line="240"/>
        <w:ind w:right="-563"/>
        <w:rPr>
          <w:rFonts w:ascii="Times New Roman" w:cs="Times New Roman" w:hAnsi="Times New Roman"/>
          <w:b/>
          <w:sz w:val="24"/>
          <w:szCs w:val="24"/>
        </w:rPr>
      </w:pPr>
      <w:r>
        <w:rPr>
          <w:rFonts w:ascii="Times New Roman" w:cs="Times New Roman" w:hAnsi="Times New Roman"/>
          <w:b/>
          <w:sz w:val="24"/>
          <w:szCs w:val="24"/>
        </w:rPr>
        <w:t>Research and Development Cell</w:t>
      </w:r>
    </w:p>
    <w:p>
      <w:pPr>
        <w:pStyle w:val="style0"/>
        <w:spacing w:after="0" w:lineRule="auto" w:line="240"/>
        <w:ind w:right="-563"/>
        <w:rPr>
          <w:rFonts w:ascii="Times New Roman" w:cs="Times New Roman" w:hAnsi="Times New Roman"/>
          <w:sz w:val="24"/>
          <w:szCs w:val="24"/>
        </w:rPr>
      </w:pPr>
      <w:r>
        <w:rPr>
          <w:rFonts w:ascii="Times New Roman" w:cs="Times New Roman" w:hAnsi="Times New Roman"/>
          <w:sz w:val="24"/>
          <w:szCs w:val="24"/>
        </w:rPr>
        <w:t>Chairman: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Mr.</w:t>
      </w:r>
      <w:r>
        <w:rPr>
          <w:rFonts w:ascii="Times New Roman" w:cs="Times New Roman" w:hAnsi="Times New Roman"/>
          <w:sz w:val="24"/>
          <w:szCs w:val="24"/>
        </w:rPr>
        <w:t xml:space="preserve"> P.C </w:t>
      </w:r>
      <w:r>
        <w:rPr>
          <w:rFonts w:ascii="Times New Roman" w:cs="Times New Roman" w:hAnsi="Times New Roman"/>
          <w:sz w:val="24"/>
          <w:szCs w:val="24"/>
        </w:rPr>
        <w:t>Lalrindika</w:t>
      </w:r>
      <w:r>
        <w:rPr>
          <w:rFonts w:ascii="Times New Roman" w:cs="Times New Roman" w:hAnsi="Times New Roman"/>
          <w:sz w:val="24"/>
          <w:szCs w:val="24"/>
        </w:rPr>
        <w:t>,</w:t>
      </w:r>
      <w:r>
        <w:rPr>
          <w:rFonts w:ascii="Times New Roman" w:cs="Times New Roman" w:hAnsi="Times New Roman"/>
          <w:sz w:val="24"/>
          <w:szCs w:val="24"/>
        </w:rPr>
        <w:t xml:space="preserve"> Assistant Professor</w:t>
      </w:r>
    </w:p>
    <w:p>
      <w:pPr>
        <w:pStyle w:val="style0"/>
        <w:spacing w:after="0" w:lineRule="auto" w:line="240"/>
        <w:ind w:right="-563"/>
        <w:rPr>
          <w:rFonts w:ascii="Times New Roman" w:cs="Times New Roman" w:hAnsi="Times New Roman"/>
          <w:sz w:val="24"/>
          <w:szCs w:val="24"/>
        </w:rPr>
      </w:pPr>
      <w:r>
        <w:rPr>
          <w:rFonts w:ascii="Times New Roman" w:cs="Times New Roman" w:hAnsi="Times New Roman"/>
          <w:sz w:val="24"/>
          <w:szCs w:val="24"/>
        </w:rPr>
        <w:t xml:space="preserve">Secretary: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Mr </w:t>
      </w:r>
      <w:r>
        <w:rPr>
          <w:rFonts w:ascii="Times New Roman" w:cs="Times New Roman" w:hAnsi="Times New Roman"/>
          <w:sz w:val="24"/>
          <w:szCs w:val="24"/>
        </w:rPr>
        <w:t>Dr.</w:t>
      </w:r>
      <w:r>
        <w:rPr>
          <w:rFonts w:ascii="Times New Roman" w:cs="Times New Roman" w:hAnsi="Times New Roman"/>
          <w:sz w:val="24"/>
          <w:szCs w:val="24"/>
        </w:rPr>
        <w:t xml:space="preserve"> </w:t>
      </w:r>
      <w:r>
        <w:rPr>
          <w:rFonts w:ascii="Times New Roman" w:cs="Times New Roman" w:hAnsi="Times New Roman"/>
          <w:sz w:val="24"/>
          <w:szCs w:val="24"/>
        </w:rPr>
        <w:t>Soukarja</w:t>
      </w:r>
      <w:r>
        <w:rPr>
          <w:rFonts w:ascii="Times New Roman" w:cs="Times New Roman" w:hAnsi="Times New Roman"/>
          <w:sz w:val="24"/>
          <w:szCs w:val="24"/>
        </w:rPr>
        <w:t xml:space="preserve"> </w:t>
      </w:r>
      <w:r>
        <w:rPr>
          <w:rFonts w:ascii="Times New Roman" w:cs="Times New Roman" w:hAnsi="Times New Roman"/>
          <w:sz w:val="24"/>
          <w:szCs w:val="24"/>
        </w:rPr>
        <w:t>Ghosal</w:t>
      </w:r>
      <w:r>
        <w:rPr>
          <w:rFonts w:ascii="Times New Roman" w:cs="Times New Roman" w:hAnsi="Times New Roman"/>
          <w:sz w:val="24"/>
          <w:szCs w:val="24"/>
        </w:rPr>
        <w:t>,</w:t>
      </w:r>
      <w:r>
        <w:rPr>
          <w:rFonts w:ascii="Times New Roman" w:cs="Times New Roman" w:hAnsi="Times New Roman"/>
          <w:sz w:val="24"/>
          <w:szCs w:val="24"/>
        </w:rPr>
        <w:t xml:space="preserve"> Assistant Professor</w:t>
      </w:r>
    </w:p>
    <w:p>
      <w:pPr>
        <w:pStyle w:val="style0"/>
        <w:spacing w:after="0" w:lineRule="auto" w:line="240"/>
        <w:ind w:right="-563"/>
        <w:rPr>
          <w:rFonts w:ascii="Times New Roman" w:cs="Times New Roman" w:hAnsi="Times New Roman"/>
          <w:sz w:val="24"/>
          <w:szCs w:val="24"/>
        </w:rPr>
      </w:pPr>
      <w:r>
        <w:rPr>
          <w:rFonts w:ascii="Times New Roman" w:cs="Times New Roman" w:hAnsi="Times New Roman"/>
          <w:sz w:val="24"/>
          <w:szCs w:val="24"/>
        </w:rPr>
        <w:t xml:space="preserve">Members: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Coordinator IQAC</w:t>
      </w:r>
    </w:p>
    <w:p>
      <w:pPr>
        <w:pStyle w:val="style0"/>
        <w:spacing w:after="0" w:lineRule="auto" w:line="240"/>
        <w:ind w:left="1440" w:right="-563" w:firstLine="720"/>
        <w:rPr>
          <w:rFonts w:ascii="Times New Roman" w:cs="Times New Roman" w:hAnsi="Times New Roman"/>
          <w:sz w:val="24"/>
          <w:szCs w:val="24"/>
        </w:rPr>
      </w:pPr>
      <w:r>
        <w:rPr>
          <w:rFonts w:ascii="Times New Roman" w:cs="Times New Roman" w:hAnsi="Times New Roman"/>
          <w:sz w:val="24"/>
          <w:szCs w:val="24"/>
        </w:rPr>
        <w:t>Dr.Lalliantluanga</w:t>
      </w:r>
      <w:r>
        <w:rPr>
          <w:rFonts w:ascii="Times New Roman" w:cs="Times New Roman" w:hAnsi="Times New Roman"/>
          <w:sz w:val="24"/>
          <w:szCs w:val="24"/>
        </w:rPr>
        <w:t xml:space="preserve"> </w:t>
      </w:r>
      <w:r>
        <w:rPr>
          <w:rFonts w:ascii="Times New Roman" w:cs="Times New Roman" w:hAnsi="Times New Roman"/>
          <w:sz w:val="24"/>
          <w:szCs w:val="24"/>
        </w:rPr>
        <w:t>Ralte</w:t>
      </w:r>
      <w:r>
        <w:rPr>
          <w:rFonts w:ascii="Times New Roman" w:cs="Times New Roman" w:hAnsi="Times New Roman"/>
          <w:sz w:val="24"/>
          <w:szCs w:val="24"/>
        </w:rPr>
        <w:t>, Assistant Professor</w:t>
      </w:r>
    </w:p>
    <w:p>
      <w:pPr>
        <w:pStyle w:val="style0"/>
        <w:spacing w:after="0" w:lineRule="auto" w:line="240"/>
        <w:ind w:left="1440" w:right="-563" w:firstLine="720"/>
        <w:rPr>
          <w:rFonts w:ascii="Times New Roman" w:cs="Times New Roman" w:hAnsi="Times New Roman"/>
          <w:sz w:val="24"/>
          <w:szCs w:val="24"/>
        </w:rPr>
      </w:pPr>
      <w:r>
        <w:rPr>
          <w:rFonts w:ascii="Times New Roman" w:cs="Times New Roman" w:hAnsi="Times New Roman"/>
          <w:sz w:val="24"/>
          <w:szCs w:val="24"/>
        </w:rPr>
        <w:t>Mr.</w:t>
      </w:r>
      <w:r>
        <w:rPr>
          <w:rFonts w:ascii="Times New Roman" w:cs="Times New Roman" w:hAnsi="Times New Roman"/>
          <w:sz w:val="24"/>
          <w:szCs w:val="24"/>
        </w:rPr>
        <w:t xml:space="preserve"> K.C </w:t>
      </w:r>
      <w:r>
        <w:rPr>
          <w:rFonts w:ascii="Times New Roman" w:cs="Times New Roman" w:hAnsi="Times New Roman"/>
          <w:sz w:val="24"/>
          <w:szCs w:val="24"/>
        </w:rPr>
        <w:t>Lalrindika</w:t>
      </w:r>
      <w:r>
        <w:rPr>
          <w:rFonts w:ascii="Times New Roman" w:cs="Times New Roman" w:hAnsi="Times New Roman"/>
          <w:sz w:val="24"/>
          <w:szCs w:val="24"/>
        </w:rPr>
        <w:t>,</w:t>
      </w:r>
      <w:r>
        <w:rPr>
          <w:rFonts w:ascii="Times New Roman" w:cs="Times New Roman" w:hAnsi="Times New Roman"/>
          <w:sz w:val="24"/>
          <w:szCs w:val="24"/>
        </w:rPr>
        <w:t xml:space="preserve"> Assistant Professor</w:t>
      </w:r>
    </w:p>
    <w:p>
      <w:pPr>
        <w:pStyle w:val="style0"/>
        <w:spacing w:after="0" w:lineRule="auto" w:line="240"/>
        <w:jc w:val="center"/>
        <w:rPr>
          <w:rFonts w:ascii="Times New Roman" w:cs="Times New Roman" w:hAnsi="Times New Roman"/>
          <w:b/>
          <w:bCs/>
          <w:sz w:val="24"/>
          <w:szCs w:val="24"/>
          <w:lang w:val="en-US"/>
        </w:rPr>
      </w:pPr>
    </w:p>
    <w:p>
      <w:pPr>
        <w:pStyle w:val="style0"/>
        <w:spacing w:after="0" w:lineRule="auto" w:line="240"/>
        <w:jc w:val="center"/>
        <w:rPr>
          <w:rFonts w:ascii="Times New Roman" w:cs="Times New Roman" w:hAnsi="Times New Roman"/>
          <w:b/>
          <w:bCs/>
          <w:sz w:val="24"/>
          <w:szCs w:val="24"/>
          <w:lang w:val="en-US"/>
        </w:rPr>
      </w:pPr>
    </w:p>
    <w:p>
      <w:pPr>
        <w:pStyle w:val="style0"/>
        <w:ind w:firstLine="360"/>
        <w:jc w:val="both"/>
        <w:rPr>
          <w:rFonts w:ascii="Times New Roman" w:cs="Times New Roman" w:hAnsi="Times New Roman"/>
          <w:sz w:val="24"/>
          <w:szCs w:val="24"/>
          <w:lang w:val="en-US"/>
        </w:rPr>
      </w:pPr>
      <w:r>
        <w:rPr>
          <w:rFonts w:ascii="Times New Roman" w:cs="Times New Roman" w:hAnsi="Times New Roman"/>
          <w:sz w:val="24"/>
          <w:szCs w:val="24"/>
          <w:lang w:val="en-US"/>
        </w:rPr>
        <w:t>In a letter bearing the number G. 28017/1/2020-DTE (HTE), dated 22</w:t>
      </w:r>
      <w:r>
        <w:rPr>
          <w:rFonts w:ascii="Times New Roman" w:cs="Times New Roman" w:hAnsi="Times New Roman"/>
          <w:sz w:val="24"/>
          <w:szCs w:val="24"/>
          <w:vertAlign w:val="superscript"/>
          <w:lang w:val="en-US"/>
        </w:rPr>
        <w:t>nd</w:t>
      </w:r>
      <w:r>
        <w:rPr>
          <w:rFonts w:ascii="Times New Roman" w:cs="Times New Roman" w:hAnsi="Times New Roman"/>
          <w:sz w:val="24"/>
          <w:szCs w:val="24"/>
          <w:lang w:val="en-US"/>
        </w:rPr>
        <w:t xml:space="preserve"> July, 2022, </w:t>
      </w:r>
      <w:r>
        <w:rPr>
          <w:rFonts w:ascii="Times New Roman" w:cs="Times New Roman" w:hAnsi="Times New Roman"/>
          <w:sz w:val="24"/>
          <w:szCs w:val="24"/>
          <w:lang w:val="en-US"/>
        </w:rPr>
        <w:t>Hon’ble</w:t>
      </w:r>
      <w:r>
        <w:rPr>
          <w:rFonts w:ascii="Times New Roman" w:cs="Times New Roman" w:hAnsi="Times New Roman"/>
          <w:sz w:val="24"/>
          <w:szCs w:val="24"/>
          <w:lang w:val="en-US"/>
        </w:rPr>
        <w:t xml:space="preserve"> Director, Higher and Technical Education, Govt. of Mizoram directed all the Higher Educational Institutes under Higher and Technical Education, Govt. of Mizoram to constitute “Research and Development Cell” in order to serve the twofold purposes of promoting research culture and implementing sustainable development goals. It is in this regard, a meeting was convened at Government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on 4</w:t>
      </w:r>
      <w:r>
        <w:rPr>
          <w:rFonts w:ascii="Times New Roman" w:cs="Times New Roman" w:hAnsi="Times New Roman"/>
          <w:sz w:val="24"/>
          <w:szCs w:val="24"/>
          <w:vertAlign w:val="superscript"/>
          <w:lang w:val="en-US"/>
        </w:rPr>
        <w:t>th</w:t>
      </w:r>
      <w:r>
        <w:rPr>
          <w:rFonts w:ascii="Times New Roman" w:cs="Times New Roman" w:hAnsi="Times New Roman"/>
          <w:sz w:val="24"/>
          <w:szCs w:val="24"/>
          <w:lang w:val="en-US"/>
        </w:rPr>
        <w:t xml:space="preserve"> August, 2022 and “Research and Development Cell” was constituted by changing the nomenclature of erstwhile “Research Consultancy and Extension Cell”. Research and Development Cell since its inception has been actively carrying out activities at par with the directions given by Honorable Director, Higher and Technical Education, Govt. of Mizoram in the letter dated 22</w:t>
      </w:r>
      <w:r>
        <w:rPr>
          <w:rFonts w:ascii="Times New Roman" w:cs="Times New Roman" w:hAnsi="Times New Roman"/>
          <w:sz w:val="24"/>
          <w:szCs w:val="24"/>
          <w:vertAlign w:val="superscript"/>
          <w:lang w:val="en-US"/>
        </w:rPr>
        <w:t>nd</w:t>
      </w:r>
      <w:r>
        <w:rPr>
          <w:rFonts w:ascii="Times New Roman" w:cs="Times New Roman" w:hAnsi="Times New Roman"/>
          <w:sz w:val="24"/>
          <w:szCs w:val="24"/>
          <w:lang w:val="en-US"/>
        </w:rPr>
        <w:t xml:space="preserve"> July, 2022. Before the germination of Research and Development Cell in 4</w:t>
      </w:r>
      <w:r>
        <w:rPr>
          <w:rFonts w:ascii="Times New Roman" w:cs="Times New Roman" w:hAnsi="Times New Roman"/>
          <w:sz w:val="24"/>
          <w:szCs w:val="24"/>
          <w:vertAlign w:val="superscript"/>
          <w:lang w:val="en-US"/>
        </w:rPr>
        <w:t>th</w:t>
      </w:r>
      <w:r>
        <w:rPr>
          <w:rFonts w:ascii="Times New Roman" w:cs="Times New Roman" w:hAnsi="Times New Roman"/>
          <w:sz w:val="24"/>
          <w:szCs w:val="24"/>
          <w:lang w:val="en-US"/>
        </w:rPr>
        <w:t xml:space="preserve"> August, 2022, Research Consultancy and Extension Cell of Govt.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carried out several activities to instill the values of Research among the faculty members. Faculty Members of Govt.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apart from their regular teaching assignments, have been attending Seminars/ Workshops, FDPs, publishing papers and presenting papers at National/International seminars. During the academic year 2021-2022, almost all the departments of Government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organized seminars/webinars. Many teaching staff members presented papers at National/International Seminars/Webinars and published papers. An initiative was taken by Research Consultancy and Extension Committee under the aegis of IQAC, Government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to bring out a book with ISBN Number on the adopted village </w:t>
      </w:r>
      <w:r>
        <w:rPr>
          <w:rFonts w:ascii="Times New Roman" w:cs="Times New Roman" w:hAnsi="Times New Roman"/>
          <w:sz w:val="24"/>
          <w:szCs w:val="24"/>
          <w:lang w:val="en-US"/>
        </w:rPr>
        <w:t>Chawngtlai</w:t>
      </w:r>
      <w:r>
        <w:rPr>
          <w:rFonts w:ascii="Times New Roman" w:cs="Times New Roman" w:hAnsi="Times New Roman"/>
          <w:sz w:val="24"/>
          <w:szCs w:val="24"/>
          <w:lang w:val="en-US"/>
        </w:rPr>
        <w:t xml:space="preserve"> and all the departments paid a visit to </w:t>
      </w:r>
      <w:r>
        <w:rPr>
          <w:rFonts w:ascii="Times New Roman" w:cs="Times New Roman" w:hAnsi="Times New Roman"/>
          <w:sz w:val="24"/>
          <w:szCs w:val="24"/>
          <w:lang w:val="en-US"/>
        </w:rPr>
        <w:t>Chawngtlai</w:t>
      </w:r>
      <w:r>
        <w:rPr>
          <w:rFonts w:ascii="Times New Roman" w:cs="Times New Roman" w:hAnsi="Times New Roman"/>
          <w:sz w:val="24"/>
          <w:szCs w:val="24"/>
          <w:lang w:val="en-US"/>
        </w:rPr>
        <w:t xml:space="preserve"> and prepared reports.</w:t>
      </w:r>
    </w:p>
    <w:p>
      <w:pPr>
        <w:pStyle w:val="style0"/>
        <w:ind w:first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On 4</w:t>
      </w:r>
      <w:r>
        <w:rPr>
          <w:rFonts w:ascii="Times New Roman" w:cs="Times New Roman" w:hAnsi="Times New Roman"/>
          <w:sz w:val="24"/>
          <w:szCs w:val="24"/>
          <w:vertAlign w:val="superscript"/>
          <w:lang w:val="en-US"/>
        </w:rPr>
        <w:t>th</w:t>
      </w:r>
      <w:r>
        <w:rPr>
          <w:rFonts w:ascii="Times New Roman" w:cs="Times New Roman" w:hAnsi="Times New Roman"/>
          <w:sz w:val="24"/>
          <w:szCs w:val="24"/>
          <w:lang w:val="en-US"/>
        </w:rPr>
        <w:t xml:space="preserve"> August, 2022, a detailed Action Plan for the academic year 2022-2023 was submitted to IQAC, Government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along with the estimated budget and the action plans are the following:</w:t>
      </w:r>
    </w:p>
    <w:p>
      <w:pPr>
        <w:pStyle w:val="style179"/>
        <w:numPr>
          <w:ilvl w:val="0"/>
          <w:numId w:val="18"/>
        </w:numPr>
        <w:spacing w:after="160" w:lineRule="auto" w:line="259"/>
        <w:jc w:val="both"/>
        <w:rPr>
          <w:rFonts w:ascii="Times New Roman" w:cs="Times New Roman" w:hAnsi="Times New Roman"/>
          <w:sz w:val="24"/>
          <w:szCs w:val="24"/>
          <w:lang w:val="en-US"/>
        </w:rPr>
      </w:pPr>
      <w:r>
        <w:rPr>
          <w:rFonts w:ascii="Times New Roman" w:cs="Times New Roman" w:hAnsi="Times New Roman"/>
          <w:sz w:val="24"/>
          <w:szCs w:val="24"/>
          <w:lang w:val="en-US"/>
        </w:rPr>
        <w:t>Research Workshop for Teaching Staff tentatively in February, 2023</w:t>
      </w:r>
    </w:p>
    <w:p>
      <w:pPr>
        <w:pStyle w:val="style179"/>
        <w:numPr>
          <w:ilvl w:val="0"/>
          <w:numId w:val="18"/>
        </w:numPr>
        <w:spacing w:after="160" w:lineRule="auto" w:line="259"/>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Study tour to the adopted village </w:t>
      </w:r>
      <w:r>
        <w:rPr>
          <w:rFonts w:ascii="Times New Roman" w:cs="Times New Roman" w:hAnsi="Times New Roman"/>
          <w:sz w:val="24"/>
          <w:szCs w:val="24"/>
          <w:lang w:val="en-US"/>
        </w:rPr>
        <w:t>Chawngtlai</w:t>
      </w:r>
      <w:r>
        <w:rPr>
          <w:rFonts w:ascii="Times New Roman" w:cs="Times New Roman" w:hAnsi="Times New Roman"/>
          <w:sz w:val="24"/>
          <w:szCs w:val="24"/>
          <w:lang w:val="en-US"/>
        </w:rPr>
        <w:t xml:space="preserve"> to implement Sustainable Development Goals</w:t>
      </w:r>
    </w:p>
    <w:p>
      <w:pPr>
        <w:pStyle w:val="style179"/>
        <w:numPr>
          <w:ilvl w:val="0"/>
          <w:numId w:val="18"/>
        </w:numPr>
        <w:spacing w:after="160" w:lineRule="auto" w:line="259"/>
        <w:jc w:val="both"/>
        <w:rPr>
          <w:rFonts w:ascii="Times New Roman" w:cs="Times New Roman" w:hAnsi="Times New Roman"/>
          <w:sz w:val="24"/>
          <w:szCs w:val="24"/>
          <w:lang w:val="en-US"/>
        </w:rPr>
      </w:pPr>
      <w:r>
        <w:rPr>
          <w:rFonts w:ascii="Times New Roman" w:cs="Times New Roman" w:hAnsi="Times New Roman"/>
          <w:sz w:val="24"/>
          <w:szCs w:val="24"/>
          <w:lang w:val="en-US"/>
        </w:rPr>
        <w:t>National level Virtual Workshop on Plagiarism and Research Ethics for the Teaching Staff tentatively in March, 2023</w:t>
      </w:r>
    </w:p>
    <w:p>
      <w:pPr>
        <w:pStyle w:val="style179"/>
        <w:numPr>
          <w:ilvl w:val="0"/>
          <w:numId w:val="18"/>
        </w:numPr>
        <w:spacing w:after="160" w:lineRule="auto" w:line="259"/>
        <w:jc w:val="both"/>
        <w:rPr>
          <w:rFonts w:ascii="Times New Roman" w:cs="Times New Roman" w:hAnsi="Times New Roman"/>
          <w:sz w:val="24"/>
          <w:szCs w:val="24"/>
          <w:lang w:val="en-US"/>
        </w:rPr>
      </w:pPr>
      <w:r>
        <w:rPr>
          <w:rFonts w:ascii="Times New Roman" w:cs="Times New Roman" w:hAnsi="Times New Roman"/>
          <w:sz w:val="24"/>
          <w:szCs w:val="24"/>
          <w:lang w:val="en-US"/>
        </w:rPr>
        <w:t>Institutional Support to teaching staff members to publish research papers</w:t>
      </w:r>
    </w:p>
    <w:p>
      <w:pPr>
        <w:pStyle w:val="style179"/>
        <w:numPr>
          <w:ilvl w:val="0"/>
          <w:numId w:val="18"/>
        </w:numPr>
        <w:spacing w:after="160" w:lineRule="auto" w:line="259"/>
        <w:jc w:val="both"/>
        <w:rPr>
          <w:rFonts w:ascii="Times New Roman" w:cs="Times New Roman" w:hAnsi="Times New Roman"/>
          <w:sz w:val="24"/>
          <w:szCs w:val="24"/>
          <w:lang w:val="en-US"/>
        </w:rPr>
      </w:pPr>
      <w:r>
        <w:rPr>
          <w:rFonts w:ascii="Times New Roman" w:cs="Times New Roman" w:hAnsi="Times New Roman"/>
          <w:sz w:val="24"/>
          <w:szCs w:val="24"/>
          <w:lang w:val="en-US"/>
        </w:rPr>
        <w:t>Institutional Support to teaching staff members to present papers in National/International seminars</w:t>
      </w:r>
    </w:p>
    <w:p>
      <w:pPr>
        <w:pStyle w:val="style179"/>
        <w:rPr>
          <w:rFonts w:ascii="Times New Roman" w:cs="Times New Roman" w:hAnsi="Times New Roman"/>
          <w:sz w:val="24"/>
          <w:szCs w:val="24"/>
          <w:lang w:val="en-US"/>
        </w:rPr>
      </w:pPr>
    </w:p>
    <w:p>
      <w:pPr>
        <w:pStyle w:val="style179"/>
        <w:jc w:val="both"/>
        <w:rPr>
          <w:rFonts w:ascii="Times New Roman" w:cs="Times New Roman" w:hAnsi="Times New Roman"/>
          <w:sz w:val="24"/>
          <w:szCs w:val="24"/>
          <w:lang w:val="en-US"/>
        </w:rPr>
      </w:pPr>
      <w:r>
        <w:rPr>
          <w:rFonts w:ascii="Times New Roman" w:cs="Times New Roman" w:hAnsi="Times New Roman"/>
          <w:sz w:val="24"/>
          <w:szCs w:val="24"/>
          <w:lang w:val="en-US"/>
        </w:rPr>
        <w:t>Research and Development Cell has been able to carry out several activities related to research and sustainable development goals since its constitution on 4</w:t>
      </w:r>
      <w:r>
        <w:rPr>
          <w:rFonts w:ascii="Times New Roman" w:cs="Times New Roman" w:hAnsi="Times New Roman"/>
          <w:sz w:val="24"/>
          <w:szCs w:val="24"/>
          <w:vertAlign w:val="superscript"/>
          <w:lang w:val="en-US"/>
        </w:rPr>
        <w:t>th</w:t>
      </w:r>
      <w:r>
        <w:rPr>
          <w:rFonts w:ascii="Times New Roman" w:cs="Times New Roman" w:hAnsi="Times New Roman"/>
          <w:sz w:val="24"/>
          <w:szCs w:val="24"/>
          <w:lang w:val="en-US"/>
        </w:rPr>
        <w:t xml:space="preserve"> August, 2022. A National level webinar on the topic “Sustainable Development Goals: An Understanding” was organized by Research and Development Cell on 14</w:t>
      </w:r>
      <w:r>
        <w:rPr>
          <w:rFonts w:ascii="Times New Roman" w:cs="Times New Roman" w:hAnsi="Times New Roman"/>
          <w:sz w:val="24"/>
          <w:szCs w:val="24"/>
          <w:vertAlign w:val="superscript"/>
          <w:lang w:val="en-US"/>
        </w:rPr>
        <w:t>th</w:t>
      </w:r>
      <w:r>
        <w:rPr>
          <w:rFonts w:ascii="Times New Roman" w:cs="Times New Roman" w:hAnsi="Times New Roman"/>
          <w:sz w:val="24"/>
          <w:szCs w:val="24"/>
          <w:lang w:val="en-US"/>
        </w:rPr>
        <w:t xml:space="preserve"> September, 2022 and Dr. </w:t>
      </w:r>
      <w:r>
        <w:rPr>
          <w:rFonts w:ascii="Times New Roman" w:cs="Times New Roman" w:hAnsi="Times New Roman"/>
          <w:sz w:val="24"/>
          <w:szCs w:val="24"/>
          <w:lang w:val="en-US"/>
        </w:rPr>
        <w:t>Panch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Ramalingam</w:t>
      </w:r>
      <w:r>
        <w:rPr>
          <w:rFonts w:ascii="Times New Roman" w:cs="Times New Roman" w:hAnsi="Times New Roman"/>
          <w:sz w:val="24"/>
          <w:szCs w:val="24"/>
          <w:lang w:val="en-US"/>
        </w:rPr>
        <w:t xml:space="preserve">, Professor, UGC-HRDC, Pondicherry University (Central University) was the Resource Person and it was attended by the teaching staff members of the college. A detailed report of the webinar prepared by Research and Development Cell is available on the college website. Research and Development Cell also prepared a detailed Report on </w:t>
      </w:r>
      <w:r>
        <w:rPr>
          <w:rFonts w:ascii="Times New Roman" w:cs="Times New Roman" w:hAnsi="Times New Roman"/>
          <w:sz w:val="24"/>
          <w:szCs w:val="24"/>
          <w:lang w:val="en-US"/>
        </w:rPr>
        <w:t>Chawngtlai</w:t>
      </w:r>
      <w:r>
        <w:rPr>
          <w:rFonts w:ascii="Times New Roman" w:cs="Times New Roman" w:hAnsi="Times New Roman"/>
          <w:sz w:val="24"/>
          <w:szCs w:val="24"/>
          <w:lang w:val="en-US"/>
        </w:rPr>
        <w:t xml:space="preserve">, the adopted village of Government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and it was posted on the college website. Since 1</w:t>
      </w:r>
      <w:r>
        <w:rPr>
          <w:rFonts w:ascii="Times New Roman" w:cs="Times New Roman" w:hAnsi="Times New Roman"/>
          <w:sz w:val="24"/>
          <w:szCs w:val="24"/>
          <w:vertAlign w:val="superscript"/>
          <w:lang w:val="en-US"/>
        </w:rPr>
        <w:t>st</w:t>
      </w:r>
      <w:r>
        <w:rPr>
          <w:rFonts w:ascii="Times New Roman" w:cs="Times New Roman" w:hAnsi="Times New Roman"/>
          <w:sz w:val="24"/>
          <w:szCs w:val="24"/>
          <w:lang w:val="en-US"/>
        </w:rPr>
        <w:t xml:space="preserve"> September, 2022, Government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has been subscribing N-list, an initiative of UGC-INFLIBNET in order to provide access to the teaching staff members to research articles on various subjects. The subscription was renewed on April, 2023 for the next academic year 2023-2024. The book “</w:t>
      </w:r>
      <w:r>
        <w:rPr>
          <w:rFonts w:ascii="Times New Roman" w:cs="Times New Roman" w:hAnsi="Times New Roman"/>
          <w:sz w:val="24"/>
          <w:szCs w:val="24"/>
          <w:lang w:val="en-US"/>
        </w:rPr>
        <w:t>Ngenmu</w:t>
      </w:r>
      <w:r>
        <w:rPr>
          <w:rFonts w:ascii="Times New Roman" w:cs="Times New Roman" w:hAnsi="Times New Roman"/>
          <w:sz w:val="24"/>
          <w:szCs w:val="24"/>
          <w:lang w:val="en-US"/>
        </w:rPr>
        <w:t xml:space="preserve">: A Study on </w:t>
      </w:r>
      <w:r>
        <w:rPr>
          <w:rFonts w:ascii="Times New Roman" w:cs="Times New Roman" w:hAnsi="Times New Roman"/>
          <w:sz w:val="24"/>
          <w:szCs w:val="24"/>
          <w:lang w:val="en-US"/>
        </w:rPr>
        <w:t>Chawngtlai</w:t>
      </w:r>
      <w:r>
        <w:rPr>
          <w:rFonts w:ascii="Times New Roman" w:cs="Times New Roman" w:hAnsi="Times New Roman"/>
          <w:sz w:val="24"/>
          <w:szCs w:val="24"/>
          <w:lang w:val="en-US"/>
        </w:rPr>
        <w:t xml:space="preserve"> Village” (ISBN 978-81-952353-1-5) was published by Research and Development Cell compiling the exhaustive and well-researched reports submitted by all the departments of Government </w:t>
      </w:r>
      <w:r>
        <w:rPr>
          <w:rFonts w:ascii="Times New Roman" w:cs="Times New Roman" w:hAnsi="Times New Roman"/>
          <w:sz w:val="24"/>
          <w:szCs w:val="24"/>
          <w:lang w:val="en-US"/>
        </w:rPr>
        <w:t>Khawzawl</w:t>
      </w:r>
      <w:r>
        <w:rPr>
          <w:rFonts w:ascii="Times New Roman" w:cs="Times New Roman" w:hAnsi="Times New Roman"/>
          <w:sz w:val="24"/>
          <w:szCs w:val="24"/>
          <w:lang w:val="en-US"/>
        </w:rPr>
        <w:t xml:space="preserve"> College on </w:t>
      </w:r>
      <w:r>
        <w:rPr>
          <w:rFonts w:ascii="Times New Roman" w:cs="Times New Roman" w:hAnsi="Times New Roman"/>
          <w:sz w:val="24"/>
          <w:szCs w:val="24"/>
          <w:lang w:val="en-US"/>
        </w:rPr>
        <w:t>Chawngtlai</w:t>
      </w:r>
      <w:r>
        <w:rPr>
          <w:rFonts w:ascii="Times New Roman" w:cs="Times New Roman" w:hAnsi="Times New Roman"/>
          <w:sz w:val="24"/>
          <w:szCs w:val="24"/>
          <w:lang w:val="en-US"/>
        </w:rPr>
        <w:t xml:space="preserve"> village. A book release program was organized in December, 2022. It is needless to mention that like the previous years, during 2022-2023 also, the teaching staff members are actively engaged in research publishing papers, presenting papers, and delivering guest lectures.  </w:t>
      </w:r>
    </w:p>
    <w:p>
      <w:pPr>
        <w:pStyle w:val="style179"/>
        <w:jc w:val="both"/>
        <w:rPr>
          <w:rFonts w:ascii="Times New Roman" w:cs="Times New Roman" w:hAnsi="Times New Roman"/>
          <w:sz w:val="24"/>
          <w:szCs w:val="24"/>
          <w:lang w:val="en-US"/>
        </w:rPr>
      </w:pPr>
    </w:p>
    <w:p>
      <w:pPr>
        <w:pStyle w:val="style179"/>
        <w:jc w:val="both"/>
        <w:rPr>
          <w:rStyle w:val="style260"/>
          <w:i w:val="false"/>
          <w:iCs w:val="false"/>
        </w:rPr>
      </w:pPr>
      <w:r>
        <w:rPr>
          <w:rFonts w:ascii="Times New Roman" w:cs="Times New Roman" w:hAnsi="Times New Roman"/>
          <w:sz w:val="24"/>
          <w:szCs w:val="24"/>
          <w:lang w:val="en-US"/>
        </w:rPr>
        <w:tab/>
      </w:r>
      <w:r>
        <w:rPr>
          <w:rFonts w:ascii="Times New Roman" w:cs="Times New Roman" w:hAnsi="Times New Roman"/>
          <w:sz w:val="24"/>
          <w:szCs w:val="24"/>
          <w:lang w:val="en-US"/>
        </w:rPr>
        <w:t>In the future also, Research and Development will strive hard to work at par with the directions given by the Honorable Director, Higher and Technical Education, Govt. of Mizoram to help scale a new height in terms of activities related to research.</w:t>
      </w:r>
    </w:p>
    <w:p>
      <w:pPr>
        <w:pStyle w:val="style0"/>
        <w:jc w:val="both"/>
        <w:rPr>
          <w:rFonts w:ascii="Times New Roman" w:cs="Times New Roman" w:hAnsi="Times New Roman"/>
          <w:sz w:val="24"/>
          <w:szCs w:val="24"/>
          <w:lang w:val="en-US"/>
        </w:rPr>
      </w:pPr>
      <w:r>
        <w:rPr>
          <w:noProof/>
          <w:lang w:eastAsia="en-IN"/>
        </w:rPr>
        <w:drawing>
          <wp:inline distL="0" distT="0" distB="0" distR="0">
            <wp:extent cx="5647476" cy="423592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5647476" cy="4235920"/>
                    </a:xfrm>
                    <a:prstGeom prst="rect"/>
                    <a:ln>
                      <a:noFill/>
                    </a:ln>
                  </pic:spPr>
                </pic:pic>
              </a:graphicData>
            </a:graphic>
          </wp:inline>
        </w:drawing>
      </w:r>
    </w:p>
    <w:p>
      <w:pPr>
        <w:pStyle w:val="style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en-US"/>
        </w:rPr>
        <w:t xml:space="preserve">(Pic 1: The flyer of the Webinar on Sustainable Development Goals: An Understanding) </w:t>
      </w:r>
    </w:p>
    <w:p>
      <w:pPr>
        <w:pStyle w:val="style0"/>
        <w:jc w:val="both"/>
        <w:rPr>
          <w:rFonts w:ascii="Times New Roman" w:cs="Times New Roman" w:hAnsi="Times New Roman"/>
          <w:b/>
          <w:bCs/>
          <w:sz w:val="24"/>
          <w:szCs w:val="24"/>
          <w:lang w:val="en-US"/>
        </w:rPr>
      </w:pPr>
    </w:p>
    <w:p>
      <w:pPr>
        <w:pStyle w:val="style0"/>
        <w:jc w:val="both"/>
        <w:rPr>
          <w:rFonts w:ascii="Times New Roman" w:cs="Times New Roman" w:hAnsi="Times New Roman"/>
          <w:b/>
          <w:bCs/>
          <w:sz w:val="24"/>
          <w:szCs w:val="24"/>
          <w:lang w:val="en-US"/>
        </w:rPr>
      </w:pPr>
    </w:p>
    <w:p>
      <w:pPr>
        <w:pStyle w:val="style0"/>
        <w:jc w:val="both"/>
        <w:rPr>
          <w:rFonts w:ascii="Times New Roman" w:cs="Times New Roman" w:hAnsi="Times New Roman"/>
          <w:b/>
          <w:bCs/>
          <w:sz w:val="24"/>
          <w:szCs w:val="24"/>
          <w:lang w:val="en-US"/>
        </w:rPr>
      </w:pPr>
      <w:r>
        <w:rPr>
          <w:noProof/>
          <w:lang w:eastAsia="en-IN"/>
        </w:rPr>
        <w:drawing>
          <wp:inline distL="0" distT="0" distB="0" distR="0">
            <wp:extent cx="6401261" cy="3147060"/>
            <wp:effectExtent l="0" t="0" r="0" b="0"/>
            <wp:docPr id="1034"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9" cstate="print"/>
                    <a:srcRect l="0" t="0" r="0" b="0"/>
                    <a:stretch/>
                  </pic:blipFill>
                  <pic:spPr>
                    <a:xfrm rot="0">
                      <a:off x="0" y="0"/>
                      <a:ext cx="6401261" cy="3147060"/>
                    </a:xfrm>
                    <a:prstGeom prst="rect"/>
                    <a:ln>
                      <a:noFill/>
                    </a:ln>
                  </pic:spPr>
                </pic:pic>
              </a:graphicData>
            </a:graphic>
          </wp:inline>
        </w:drawing>
      </w:r>
    </w:p>
    <w:p>
      <w:pPr>
        <w:pStyle w:val="style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(Pic 2: A screenshot of the webinar on Sustainable Development Goals on 14.9.2022)</w:t>
      </w:r>
    </w:p>
    <w:p>
      <w:pPr>
        <w:pStyle w:val="style0"/>
        <w:jc w:val="both"/>
        <w:rPr>
          <w:rFonts w:ascii="Times New Roman" w:cs="Times New Roman" w:hAnsi="Times New Roman"/>
          <w:b/>
          <w:bCs/>
          <w:sz w:val="24"/>
          <w:szCs w:val="24"/>
          <w:lang w:val="en-US"/>
        </w:rPr>
      </w:pPr>
    </w:p>
    <w:p>
      <w:pPr>
        <w:pStyle w:val="style0"/>
        <w:jc w:val="both"/>
        <w:rPr>
          <w:rFonts w:ascii="Times New Roman" w:cs="Times New Roman" w:hAnsi="Times New Roman"/>
          <w:b/>
          <w:bCs/>
          <w:sz w:val="24"/>
          <w:szCs w:val="24"/>
          <w:lang w:val="en-US"/>
        </w:rPr>
      </w:pPr>
      <w:r>
        <w:rPr>
          <w:noProof/>
          <w:lang w:eastAsia="en-IN"/>
        </w:rPr>
        <w:drawing>
          <wp:inline distL="0" distT="0" distB="0" distR="0">
            <wp:extent cx="5945557" cy="4427220"/>
            <wp:effectExtent l="0" t="0" r="0" b="0"/>
            <wp:docPr id="1035"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0" cstate="print"/>
                    <a:srcRect l="0" t="0" r="0" b="0"/>
                    <a:stretch/>
                  </pic:blipFill>
                  <pic:spPr>
                    <a:xfrm rot="0">
                      <a:off x="0" y="0"/>
                      <a:ext cx="5945557" cy="4427220"/>
                    </a:xfrm>
                    <a:prstGeom prst="rect"/>
                    <a:ln>
                      <a:noFill/>
                    </a:ln>
                  </pic:spPr>
                </pic:pic>
              </a:graphicData>
            </a:graphic>
          </wp:inline>
        </w:drawing>
      </w:r>
    </w:p>
    <w:p>
      <w:pPr>
        <w:pStyle w:val="style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(Pic 3: Cover design of the book “</w:t>
      </w:r>
      <w:r>
        <w:rPr>
          <w:rFonts w:ascii="Times New Roman" w:cs="Times New Roman" w:hAnsi="Times New Roman"/>
          <w:b/>
          <w:bCs/>
          <w:sz w:val="24"/>
          <w:szCs w:val="24"/>
          <w:lang w:val="en-US"/>
        </w:rPr>
        <w:t>Ngenmu</w:t>
      </w:r>
      <w:r>
        <w:rPr>
          <w:rFonts w:ascii="Times New Roman" w:cs="Times New Roman" w:hAnsi="Times New Roman"/>
          <w:b/>
          <w:bCs/>
          <w:sz w:val="24"/>
          <w:szCs w:val="24"/>
          <w:lang w:val="en-US"/>
        </w:rPr>
        <w:t xml:space="preserve">: A Study on </w:t>
      </w:r>
      <w:r>
        <w:rPr>
          <w:rFonts w:ascii="Times New Roman" w:cs="Times New Roman" w:hAnsi="Times New Roman"/>
          <w:b/>
          <w:bCs/>
          <w:sz w:val="24"/>
          <w:szCs w:val="24"/>
          <w:lang w:val="en-US"/>
        </w:rPr>
        <w:t>Chawngtlai</w:t>
      </w:r>
      <w:r>
        <w:rPr>
          <w:rFonts w:ascii="Times New Roman" w:cs="Times New Roman" w:hAnsi="Times New Roman"/>
          <w:b/>
          <w:bCs/>
          <w:sz w:val="24"/>
          <w:szCs w:val="24"/>
          <w:lang w:val="en-US"/>
        </w:rPr>
        <w:t xml:space="preserve"> Village prepared by Research &amp; Development Cell)</w:t>
      </w:r>
    </w:p>
    <w:p>
      <w:pPr>
        <w:pStyle w:val="style0"/>
        <w:jc w:val="both"/>
        <w:rPr>
          <w:rFonts w:ascii="Times New Roman" w:cs="Times New Roman" w:hAnsi="Times New Roman"/>
          <w:b/>
          <w:bCs/>
          <w:sz w:val="24"/>
          <w:szCs w:val="24"/>
          <w:lang w:val="en-US"/>
        </w:rPr>
      </w:pPr>
      <w:r>
        <w:rPr>
          <w:noProof/>
          <w:lang w:eastAsia="en-IN"/>
        </w:rPr>
        <w:drawing>
          <wp:inline distL="0" distT="0" distB="0" distR="0">
            <wp:extent cx="4977442" cy="3733357"/>
            <wp:effectExtent l="0" t="0" r="0" b="635"/>
            <wp:docPr id="103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srcRect l="0" t="0" r="0" b="0"/>
                    <a:stretch/>
                  </pic:blipFill>
                  <pic:spPr>
                    <a:xfrm rot="0">
                      <a:off x="0" y="0"/>
                      <a:ext cx="4977442" cy="3733357"/>
                    </a:xfrm>
                    <a:prstGeom prst="rect"/>
                    <a:ln>
                      <a:noFill/>
                    </a:ln>
                  </pic:spPr>
                </pic:pic>
              </a:graphicData>
            </a:graphic>
          </wp:inline>
        </w:drawing>
      </w:r>
    </w:p>
    <w:p>
      <w:pPr>
        <w:pStyle w:val="style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(Pic 4: Book Release </w:t>
      </w:r>
      <w:r>
        <w:rPr>
          <w:rFonts w:ascii="Times New Roman" w:cs="Times New Roman" w:hAnsi="Times New Roman"/>
          <w:b/>
          <w:bCs/>
          <w:sz w:val="24"/>
          <w:szCs w:val="24"/>
          <w:lang w:val="en-US"/>
        </w:rPr>
        <w:t>Programme</w:t>
      </w:r>
      <w:r>
        <w:rPr>
          <w:rFonts w:ascii="Times New Roman" w:cs="Times New Roman" w:hAnsi="Times New Roman"/>
          <w:b/>
          <w:bCs/>
          <w:sz w:val="24"/>
          <w:szCs w:val="24"/>
          <w:lang w:val="en-US"/>
        </w:rPr>
        <w:t xml:space="preserve"> of “</w:t>
      </w:r>
      <w:r>
        <w:rPr>
          <w:rFonts w:ascii="Times New Roman" w:cs="Times New Roman" w:hAnsi="Times New Roman"/>
          <w:b/>
          <w:bCs/>
          <w:sz w:val="24"/>
          <w:szCs w:val="24"/>
          <w:lang w:val="en-US"/>
        </w:rPr>
        <w:t>Ngenmu</w:t>
      </w:r>
      <w:r>
        <w:rPr>
          <w:rFonts w:ascii="Times New Roman" w:cs="Times New Roman" w:hAnsi="Times New Roman"/>
          <w:b/>
          <w:bCs/>
          <w:sz w:val="24"/>
          <w:szCs w:val="24"/>
          <w:lang w:val="en-US"/>
        </w:rPr>
        <w:t>” on 14.12.2022)</w:t>
      </w:r>
    </w:p>
    <w:p>
      <w:pPr>
        <w:pStyle w:val="style0"/>
        <w:jc w:val="both"/>
        <w:rPr>
          <w:rFonts w:ascii="Times New Roman" w:cs="Times New Roman" w:hAnsi="Times New Roman"/>
          <w:b/>
          <w:bCs/>
          <w:sz w:val="24"/>
          <w:szCs w:val="24"/>
          <w:lang w:val="en-US"/>
        </w:rPr>
      </w:pPr>
      <w:r>
        <w:rPr>
          <w:noProof/>
          <w:lang w:eastAsia="en-IN"/>
        </w:rPr>
        <w:drawing>
          <wp:inline distL="0" distT="0" distB="0" distR="0">
            <wp:extent cx="4373592" cy="3051043"/>
            <wp:effectExtent l="0" t="0" r="8255" b="0"/>
            <wp:docPr id="1037"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srcRect l="0" t="0" r="0" b="0"/>
                    <a:stretch/>
                  </pic:blipFill>
                  <pic:spPr>
                    <a:xfrm rot="0">
                      <a:off x="0" y="0"/>
                      <a:ext cx="4373592" cy="3051043"/>
                    </a:xfrm>
                    <a:prstGeom prst="rect"/>
                    <a:ln>
                      <a:noFill/>
                    </a:ln>
                  </pic:spPr>
                </pic:pic>
              </a:graphicData>
            </a:graphic>
          </wp:inline>
        </w:drawing>
      </w:r>
    </w:p>
    <w:p>
      <w:pPr>
        <w:pStyle w:val="style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(Pic 5: Dr. </w:t>
      </w:r>
      <w:r>
        <w:rPr>
          <w:rFonts w:ascii="Times New Roman" w:cs="Times New Roman" w:hAnsi="Times New Roman"/>
          <w:b/>
          <w:bCs/>
          <w:sz w:val="24"/>
          <w:szCs w:val="24"/>
          <w:lang w:val="en-US"/>
        </w:rPr>
        <w:t>Soukarja</w:t>
      </w: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en-US"/>
        </w:rPr>
        <w:t>Ghosal</w:t>
      </w:r>
      <w:r>
        <w:rPr>
          <w:rFonts w:ascii="Times New Roman" w:cs="Times New Roman" w:hAnsi="Times New Roman"/>
          <w:b/>
          <w:bCs/>
          <w:sz w:val="24"/>
          <w:szCs w:val="24"/>
          <w:lang w:val="en-US"/>
        </w:rPr>
        <w:t>, Secretary, Research &amp; Development Cell is delivering an online lecture on 29.3.2023)</w:t>
      </w:r>
    </w:p>
    <w:p>
      <w:pPr>
        <w:pStyle w:val="style0"/>
        <w:jc w:val="both"/>
        <w:rPr>
          <w:rFonts w:ascii="Times New Roman" w:cs="Times New Roman" w:hAnsi="Times New Roman"/>
          <w:b/>
          <w:bCs/>
          <w:sz w:val="24"/>
          <w:szCs w:val="24"/>
          <w:lang w:val="en-US"/>
        </w:rPr>
      </w:pPr>
    </w:p>
    <w:p>
      <w:pPr>
        <w:pStyle w:val="style0"/>
        <w:jc w:val="both"/>
        <w:rPr>
          <w:rFonts w:ascii="Times New Roman" w:cs="Times New Roman" w:hAnsi="Times New Roman"/>
          <w:b/>
          <w:bCs/>
          <w:sz w:val="24"/>
          <w:szCs w:val="24"/>
          <w:lang w:val="en-US"/>
        </w:rPr>
      </w:pPr>
    </w:p>
    <w:p>
      <w:pPr>
        <w:pStyle w:val="style0"/>
        <w:spacing w:after="0" w:lineRule="auto" w:line="240"/>
        <w:ind w:right="-563"/>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P.C LALRINDIKA</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DR. SOUKARJA GHOSAL</w:t>
      </w:r>
      <w:r>
        <w:rPr>
          <w:rFonts w:ascii="Times New Roman" w:cs="Times New Roman" w:hAnsi="Times New Roman"/>
          <w:sz w:val="24"/>
          <w:szCs w:val="24"/>
        </w:rPr>
        <w:t>)</w:t>
      </w:r>
    </w:p>
    <w:p>
      <w:pPr>
        <w:pStyle w:val="style0"/>
        <w:spacing w:after="0" w:lineRule="auto" w:line="240"/>
        <w:ind w:right="-563"/>
        <w:rPr>
          <w:rFonts w:ascii="Times New Roman" w:cs="Times New Roman" w:hAnsi="Times New Roman"/>
          <w:sz w:val="24"/>
          <w:szCs w:val="24"/>
        </w:rPr>
      </w:pPr>
      <w:r>
        <w:rPr>
          <w:rFonts w:ascii="Times New Roman" w:cs="Times New Roman" w:hAnsi="Times New Roman"/>
          <w:sz w:val="24"/>
          <w:szCs w:val="24"/>
        </w:rPr>
        <w:t xml:space="preserve">    Chairman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Secretary</w:t>
      </w:r>
    </w:p>
    <w:bookmarkStart w:id="4" w:name="_GoBack"/>
    <w:bookmarkEnd w:id="4"/>
    <w:p>
      <w:pPr>
        <w:pStyle w:val="style0"/>
        <w:jc w:val="both"/>
        <w:rPr>
          <w:rFonts w:ascii="Times New Roman" w:cs="Times New Roman" w:hAnsi="Times New Roman"/>
          <w:b/>
          <w:bCs/>
          <w:sz w:val="24"/>
          <w:szCs w:val="24"/>
          <w:lang w:val="en-US"/>
        </w:rPr>
      </w:pPr>
    </w:p>
    <w:sectPr>
      <w:pgSz w:w="11906" w:h="16838" w:orient="portrait"/>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CF8B906"/>
    <w:lvl w:ilvl="0" w:tplc="D8EC89A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0000001"/>
    <w:multiLevelType w:val="multilevel"/>
    <w:tmpl w:val="F266BD64"/>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0000002"/>
    <w:multiLevelType w:val="hybridMultilevel"/>
    <w:tmpl w:val="71F68496"/>
    <w:lvl w:ilvl="0" w:tplc="01043E96">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nsid w:val="00000003"/>
    <w:multiLevelType w:val="multilevel"/>
    <w:tmpl w:val="046C1F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0000004"/>
    <w:multiLevelType w:val="hybridMultilevel"/>
    <w:tmpl w:val="8D3845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0000005"/>
    <w:multiLevelType w:val="hybridMultilevel"/>
    <w:tmpl w:val="C12429E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cs="Courier New" w:hAnsi="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cs="Courier New" w:hAnsi="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cs="Courier New" w:hAnsi="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00000006"/>
    <w:multiLevelType w:val="hybridMultilevel"/>
    <w:tmpl w:val="CE9A9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6C92BC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cs="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cs="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cs="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00000008"/>
    <w:multiLevelType w:val="hybridMultilevel"/>
    <w:tmpl w:val="365E2B52"/>
    <w:lvl w:ilvl="0" w:tplc="831EAC0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00000009"/>
    <w:multiLevelType w:val="hybridMultilevel"/>
    <w:tmpl w:val="8056D3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5F48E9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000000B"/>
    <w:multiLevelType w:val="hybridMultilevel"/>
    <w:tmpl w:val="299C8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000000C"/>
    <w:multiLevelType w:val="hybridMultilevel"/>
    <w:tmpl w:val="2E70C6C0"/>
    <w:lvl w:ilvl="0" w:tplc="58BA319A">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nsid w:val="0000000D"/>
    <w:multiLevelType w:val="hybridMultilevel"/>
    <w:tmpl w:val="F966778E"/>
    <w:lvl w:ilvl="0" w:tplc="1E4EEBE2">
      <w:start w:val="1"/>
      <w:numFmt w:val="decimal"/>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4">
    <w:nsid w:val="0000000E"/>
    <w:multiLevelType w:val="hybridMultilevel"/>
    <w:tmpl w:val="39944072"/>
    <w:lvl w:ilvl="0" w:tplc="B614AE9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5">
    <w:nsid w:val="0000000F"/>
    <w:multiLevelType w:val="hybridMultilevel"/>
    <w:tmpl w:val="BD9C91C2"/>
    <w:lvl w:ilvl="0" w:tplc="80F4A104">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6">
    <w:nsid w:val="00000010"/>
    <w:multiLevelType w:val="hybridMultilevel"/>
    <w:tmpl w:val="FDEA9344"/>
    <w:lvl w:ilvl="0" w:tplc="3CAC1A80">
      <w:start w:val="1"/>
      <w:numFmt w:val="decimal"/>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7">
    <w:nsid w:val="00000011"/>
    <w:multiLevelType w:val="multilevel"/>
    <w:tmpl w:val="AF56EC0E"/>
    <w:lvl w:ilvl="0">
      <w:start w:val="1"/>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00000012"/>
    <w:multiLevelType w:val="hybridMultilevel"/>
    <w:tmpl w:val="19C03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multilevel"/>
    <w:tmpl w:val="F2E288EC"/>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00000014"/>
    <w:multiLevelType w:val="hybridMultilevel"/>
    <w:tmpl w:val="018482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00000015"/>
    <w:multiLevelType w:val="hybridMultilevel"/>
    <w:tmpl w:val="7ADE13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00000016"/>
    <w:multiLevelType w:val="hybridMultilevel"/>
    <w:tmpl w:val="8F3C5B7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cs="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cs="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cs="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3">
    <w:nsid w:val="00000017"/>
    <w:multiLevelType w:val="hybridMultilevel"/>
    <w:tmpl w:val="C49E8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75327F02"/>
    <w:lvl w:ilvl="0" w:tplc="875E9B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multilevel"/>
    <w:tmpl w:val="F3A00B8C"/>
    <w:lvl w:ilvl="0">
      <w:start w:val="1"/>
      <w:numFmt w:val="decimal"/>
      <w:lvlText w:val="%1."/>
      <w:lvlJc w:val="left"/>
      <w:pPr>
        <w:ind w:left="1440" w:hanging="360"/>
      </w:pPr>
      <w:rPr>
        <w:rFonts w:hint="default"/>
      </w:rPr>
    </w:lvl>
    <w:lvl w:ilvl="1">
      <w:start w:val="9"/>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26">
    <w:nsid w:val="0000001A"/>
    <w:multiLevelType w:val="hybridMultilevel"/>
    <w:tmpl w:val="4F783E1C"/>
    <w:lvl w:ilvl="0" w:tplc="F2B24C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73D65130"/>
    <w:lvl w:ilvl="0" w:tplc="86668DC0">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nsid w:val="0000001C"/>
    <w:multiLevelType w:val="hybridMultilevel"/>
    <w:tmpl w:val="ACAA8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000001D"/>
    <w:multiLevelType w:val="hybridMultilevel"/>
    <w:tmpl w:val="6450C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0000001E"/>
    <w:multiLevelType w:val="hybridMultilevel"/>
    <w:tmpl w:val="63820718"/>
    <w:lvl w:ilvl="0" w:tplc="AD308F0C">
      <w:start w:val="1"/>
      <w:numFmt w:val="decimal"/>
      <w:lvlText w:val="%1."/>
      <w:lvlJc w:val="left"/>
      <w:pPr>
        <w:ind w:left="2160" w:hanging="360"/>
      </w:pPr>
      <w:rPr>
        <w:rFonts w:hint="default"/>
      </w:rPr>
    </w:lvl>
    <w:lvl w:ilvl="1" w:tplc="40090019">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num w:numId="1">
    <w:abstractNumId w:val="6"/>
  </w:num>
  <w:num w:numId="2">
    <w:abstractNumId w:val="15"/>
  </w:num>
  <w:num w:numId="3">
    <w:abstractNumId w:val="4"/>
  </w:num>
  <w:num w:numId="4">
    <w:abstractNumId w:val="28"/>
  </w:num>
  <w:num w:numId="5">
    <w:abstractNumId w:val="11"/>
  </w:num>
  <w:num w:numId="6">
    <w:abstractNumId w:val="22"/>
  </w:num>
  <w:num w:numId="7">
    <w:abstractNumId w:val="18"/>
  </w:num>
  <w:num w:numId="8">
    <w:abstractNumId w:val="12"/>
  </w:num>
  <w:num w:numId="9">
    <w:abstractNumId w:val="3"/>
  </w:num>
  <w:num w:numId="10">
    <w:abstractNumId w:val="17"/>
  </w:num>
  <w:num w:numId="11">
    <w:abstractNumId w:val="29"/>
  </w:num>
  <w:num w:numId="12">
    <w:abstractNumId w:val="20"/>
  </w:num>
  <w:num w:numId="13">
    <w:abstractNumId w:val="9"/>
  </w:num>
  <w:num w:numId="14">
    <w:abstractNumId w:val="7"/>
  </w:num>
  <w:num w:numId="15">
    <w:abstractNumId w:val="23"/>
  </w:num>
  <w:num w:numId="16">
    <w:abstractNumId w:val="26"/>
  </w:num>
  <w:num w:numId="17">
    <w:abstractNumId w:val="24"/>
  </w:num>
  <w:num w:numId="18">
    <w:abstractNumId w:val="10"/>
  </w:num>
  <w:num w:numId="19">
    <w:abstractNumId w:val="5"/>
  </w:num>
  <w:num w:numId="20">
    <w:abstractNumId w:val="1"/>
  </w:num>
  <w:num w:numId="21">
    <w:abstractNumId w:val="8"/>
  </w:num>
  <w:num w:numId="22">
    <w:abstractNumId w:val="21"/>
  </w:num>
  <w:num w:numId="23">
    <w:abstractNumId w:val="19"/>
  </w:num>
  <w:num w:numId="24">
    <w:abstractNumId w:val="0"/>
  </w:num>
  <w:num w:numId="25">
    <w:abstractNumId w:val="2"/>
  </w:num>
  <w:num w:numId="26">
    <w:abstractNumId w:val="27"/>
  </w:num>
  <w:num w:numId="27">
    <w:abstractNumId w:val="25"/>
  </w:num>
  <w:num w:numId="28">
    <w:abstractNumId w:val="13"/>
  </w:num>
  <w:num w:numId="29">
    <w:abstractNumId w:val="16"/>
  </w:num>
  <w:num w:numId="30">
    <w:abstractNumId w:val="30"/>
  </w:num>
  <w:num w:numId="31">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IN"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ind w:firstLine="720"/>
    </w:pPr>
    <w:rPr>
      <w:lang w:val="en-US"/>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000ff"/>
      <w:u w:val="single"/>
    </w:rPr>
  </w:style>
  <w:style w:type="table" w:styleId="style154">
    <w:name w:val="Table Grid"/>
    <w:basedOn w:val="style105"/>
    <w:next w:val="style154"/>
    <w:uiPriority w:val="59"/>
    <w:pPr>
      <w:spacing w:after="0" w:lineRule="auto" w:line="240"/>
    </w:pPr>
    <w:rPr>
      <w:rFonts w:eastAsia="宋体"/>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en-IN"/>
    </w:rPr>
  </w:style>
  <w:style w:type="character" w:styleId="style260">
    <w:name w:val="Subtle Emphasis"/>
    <w:basedOn w:val="style65"/>
    <w:next w:val="style260"/>
    <w:qFormat/>
    <w:uiPriority w:val="19"/>
    <w:rPr>
      <w:i/>
      <w:iCs/>
      <w:color w:val="404040"/>
    </w:rPr>
  </w:style>
  <w:style w:type="paragraph" w:styleId="style31">
    <w:name w:val="header"/>
    <w:basedOn w:val="style0"/>
    <w:next w:val="style31"/>
    <w:link w:val="style4098"/>
    <w:uiPriority w:val="99"/>
    <w:pPr>
      <w:tabs>
        <w:tab w:val="center" w:leader="none" w:pos="4513"/>
        <w:tab w:val="right" w:leader="none" w:pos="9026"/>
      </w:tabs>
      <w:spacing w:after="0" w:lineRule="auto" w:line="240"/>
    </w:pPr>
    <w:rPr/>
  </w:style>
  <w:style w:type="character" w:customStyle="1" w:styleId="style4098">
    <w:name w:val="Header Char_a6f47677-63e7-4392-8001-12508310b1ab"/>
    <w:basedOn w:val="style65"/>
    <w:next w:val="style4098"/>
    <w:link w:val="style31"/>
    <w:uiPriority w:val="99"/>
  </w:style>
  <w:style w:type="paragraph" w:styleId="style32">
    <w:name w:val="footer"/>
    <w:basedOn w:val="style0"/>
    <w:next w:val="style32"/>
    <w:link w:val="style4099"/>
    <w:uiPriority w:val="99"/>
    <w:pPr>
      <w:tabs>
        <w:tab w:val="center" w:leader="none" w:pos="4513"/>
        <w:tab w:val="right" w:leader="none" w:pos="9026"/>
      </w:tabs>
      <w:spacing w:after="0" w:lineRule="auto" w:line="240"/>
    </w:pPr>
    <w:rPr/>
  </w:style>
  <w:style w:type="character" w:customStyle="1" w:styleId="style4099">
    <w:name w:val="Footer Char_183ea3e9-2919-4756-ba29-3468d54bea48"/>
    <w:basedOn w:val="style65"/>
    <w:next w:val="style4099"/>
    <w:link w:val="style32"/>
    <w:uiPriority w:val="99"/>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styles" Target="styles.xml"/><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package" Target="embeddings/Microsoft_Word_Document1.docx"/><Relationship Id="rId4" Type="http://schemas.openxmlformats.org/officeDocument/2006/relationships/image" Target="media/image2.jpeg"/><Relationship Id="rId9" Type="http://schemas.openxmlformats.org/officeDocument/2006/relationships/image" Target="media/image2.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3451</Words>
  <Pages>19</Pages>
  <Characters>20005</Characters>
  <Application>WPS Office</Application>
  <DocSecurity>0</DocSecurity>
  <Paragraphs>770</Paragraphs>
  <ScaleCrop>false</ScaleCrop>
  <LinksUpToDate>false</LinksUpToDate>
  <CharactersWithSpaces>23544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2023-05-09T06:30:08Z</dcterms:created>
  <dc:creator>IQAC</dc:creator>
  <lastModifiedBy>PD2147DF_EX</lastModifiedBy>
  <lastPrinted>2023-04-27T09:29:00Z</lastPrinted>
  <dcterms:modified xsi:type="dcterms:W3CDTF">2023-05-09T06:30:09Z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2598f9d18afc4f6cba271147942c5798</vt:lpwstr>
  </property>
</Properties>
</file>